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01" w:rsidRDefault="00373601" w:rsidP="00373601">
      <w:pPr>
        <w:pStyle w:val="Text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>Návrh k</w:t>
      </w:r>
      <w:r>
        <w:rPr>
          <w:rFonts w:ascii="Times New Roman" w:hAnsi="Times New Roman"/>
          <w:b/>
          <w:bCs/>
          <w:sz w:val="40"/>
          <w:szCs w:val="40"/>
        </w:rPr>
        <w:t>upní smlouvy</w:t>
      </w:r>
    </w:p>
    <w:p w:rsidR="00373601" w:rsidRDefault="00373601" w:rsidP="0037360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strany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Dodavatel:  </w:t>
      </w:r>
    </w:p>
    <w:p w:rsidR="00373601" w:rsidRDefault="00373601" w:rsidP="00373601">
      <w:pPr>
        <w:pStyle w:val="Text"/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Název: 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Se s</w:t>
      </w:r>
      <w:proofErr w:type="spellStart"/>
      <w:r>
        <w:rPr>
          <w:rFonts w:ascii="Times New Roman" w:hAnsi="Times New Roman"/>
          <w:sz w:val="28"/>
          <w:szCs w:val="28"/>
        </w:rPr>
        <w:t>ídlem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Zastoupený</w:t>
      </w:r>
      <w:r>
        <w:rPr>
          <w:rFonts w:ascii="Times New Roman" w:hAnsi="Times New Roman"/>
          <w:sz w:val="28"/>
          <w:szCs w:val="28"/>
          <w:lang w:val="de-DE"/>
        </w:rPr>
        <w:t xml:space="preserve">: 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e-DE"/>
        </w:rPr>
        <w:t xml:space="preserve">O:      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de-DE"/>
        </w:rPr>
        <w:t>DI</w:t>
      </w:r>
      <w:r>
        <w:rPr>
          <w:rFonts w:ascii="Times New Roman" w:hAnsi="Times New Roman"/>
          <w:sz w:val="28"/>
          <w:szCs w:val="28"/>
        </w:rPr>
        <w:t xml:space="preserve">Č:   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Bankovní spojení: 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"dodavatel")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Objednatel: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Název:  Gymnázium, Praha 9, Litoměřická 726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sídlem: Litoměřická 726, 190 21 Praha 9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zastoupena: PhDr. Jaroslavou Kuchařovou, ředitelkou školy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IČ</w:t>
      </w:r>
      <w:r>
        <w:rPr>
          <w:rFonts w:ascii="Times New Roman" w:hAnsi="Times New Roman"/>
          <w:sz w:val="28"/>
          <w:szCs w:val="28"/>
          <w:lang w:val="da-DK"/>
        </w:rPr>
        <w:t>O:</w:t>
      </w:r>
      <w:r>
        <w:rPr>
          <w:rFonts w:ascii="Times New Roman" w:hAnsi="Times New Roman"/>
          <w:sz w:val="28"/>
          <w:szCs w:val="28"/>
        </w:rPr>
        <w:t xml:space="preserve"> 61387061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Bankovní spojení:3924960267/5500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(dále jen "kupující")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ind w:left="3204" w:firstLine="33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Předmět smlouvy</w:t>
      </w:r>
    </w:p>
    <w:p w:rsidR="00373601" w:rsidRDefault="00373601" w:rsidP="00373601">
      <w:pPr>
        <w:pStyle w:val="Tex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Pr="00373601" w:rsidRDefault="00373601" w:rsidP="00373601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3601">
        <w:rPr>
          <w:rFonts w:ascii="Times New Roman" w:hAnsi="Times New Roman" w:cs="Times New Roman"/>
          <w:sz w:val="28"/>
          <w:szCs w:val="28"/>
        </w:rPr>
        <w:t>Dodavatel se zavazuje, že kupujícímu dodá elektrick</w:t>
      </w:r>
      <w:r w:rsidRPr="00373601">
        <w:rPr>
          <w:rFonts w:ascii="Times New Roman" w:hAnsi="Times New Roman" w:cs="Times New Roman"/>
          <w:sz w:val="28"/>
          <w:szCs w:val="28"/>
        </w:rPr>
        <w:t xml:space="preserve">ý </w:t>
      </w:r>
      <w:proofErr w:type="spellStart"/>
      <w:r w:rsidRPr="00373601">
        <w:rPr>
          <w:rFonts w:ascii="Times New Roman" w:hAnsi="Times New Roman" w:cs="Times New Roman"/>
          <w:sz w:val="28"/>
          <w:szCs w:val="28"/>
        </w:rPr>
        <w:t>konvektomat</w:t>
      </w:r>
      <w:proofErr w:type="spellEnd"/>
      <w:r w:rsidRPr="00373601">
        <w:rPr>
          <w:rFonts w:ascii="Times New Roman" w:hAnsi="Times New Roman" w:cs="Times New Roman"/>
          <w:sz w:val="28"/>
          <w:szCs w:val="28"/>
        </w:rPr>
        <w:t xml:space="preserve"> s elektronickým ovládáním a zavážecím vozíkem</w:t>
      </w:r>
      <w:r w:rsidRPr="00373601">
        <w:rPr>
          <w:rFonts w:ascii="Times New Roman" w:hAnsi="Times New Roman" w:cs="Times New Roman"/>
          <w:sz w:val="28"/>
          <w:szCs w:val="28"/>
        </w:rPr>
        <w:t xml:space="preserve"> </w:t>
      </w:r>
      <w:r w:rsidRPr="00373601">
        <w:rPr>
          <w:rFonts w:ascii="Times New Roman" w:hAnsi="Times New Roman" w:cs="Times New Roman"/>
          <w:sz w:val="28"/>
          <w:szCs w:val="28"/>
        </w:rPr>
        <w:t>a komponenty</w:t>
      </w:r>
      <w:r w:rsidRPr="00373601">
        <w:rPr>
          <w:rFonts w:ascii="Times New Roman" w:hAnsi="Times New Roman" w:cs="Times New Roman"/>
          <w:sz w:val="28"/>
          <w:szCs w:val="28"/>
        </w:rPr>
        <w:t xml:space="preserve"> dle Veřejné z</w:t>
      </w:r>
      <w:r w:rsidR="00962625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Pr="00373601">
        <w:rPr>
          <w:rFonts w:ascii="Times New Roman" w:hAnsi="Times New Roman" w:cs="Times New Roman"/>
          <w:sz w:val="28"/>
          <w:szCs w:val="28"/>
        </w:rPr>
        <w:t>kázky s č. j.</w:t>
      </w:r>
      <w:r w:rsidR="00962625">
        <w:rPr>
          <w:rFonts w:ascii="Times New Roman" w:hAnsi="Times New Roman" w:cs="Times New Roman"/>
          <w:sz w:val="28"/>
          <w:szCs w:val="28"/>
        </w:rPr>
        <w:t xml:space="preserve"> </w:t>
      </w:r>
      <w:r w:rsidR="00962625" w:rsidRPr="00962625">
        <w:rPr>
          <w:rFonts w:ascii="Times New Roman" w:hAnsi="Times New Roman" w:cs="Times New Roman"/>
          <w:sz w:val="28"/>
          <w:szCs w:val="28"/>
        </w:rPr>
        <w:t>Kh563/2020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73601">
        <w:rPr>
          <w:rFonts w:ascii="Times New Roman" w:hAnsi="Times New Roman" w:cs="Times New Roman"/>
          <w:b/>
          <w:sz w:val="28"/>
          <w:szCs w:val="28"/>
        </w:rPr>
        <w:t xml:space="preserve">Nákup a montáž </w:t>
      </w:r>
      <w:proofErr w:type="spellStart"/>
      <w:r w:rsidRPr="00373601">
        <w:rPr>
          <w:rFonts w:ascii="Times New Roman" w:hAnsi="Times New Roman" w:cs="Times New Roman"/>
          <w:b/>
          <w:sz w:val="28"/>
          <w:szCs w:val="28"/>
        </w:rPr>
        <w:t>konvektomatu</w:t>
      </w:r>
      <w:proofErr w:type="spellEnd"/>
      <w:r w:rsidRPr="00373601">
        <w:rPr>
          <w:rFonts w:ascii="Times New Roman" w:hAnsi="Times New Roman" w:cs="Times New Roman"/>
          <w:b/>
          <w:sz w:val="28"/>
          <w:szCs w:val="28"/>
        </w:rPr>
        <w:t xml:space="preserve"> do </w:t>
      </w:r>
      <w:proofErr w:type="spellStart"/>
      <w:r w:rsidRPr="00373601">
        <w:rPr>
          <w:rFonts w:ascii="Times New Roman" w:hAnsi="Times New Roman" w:cs="Times New Roman"/>
          <w:b/>
          <w:sz w:val="28"/>
          <w:szCs w:val="28"/>
        </w:rPr>
        <w:t>školní</w:t>
      </w:r>
      <w:proofErr w:type="spellEnd"/>
      <w:r w:rsidRPr="00373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601">
        <w:rPr>
          <w:rFonts w:ascii="Times New Roman" w:hAnsi="Times New Roman" w:cs="Times New Roman"/>
          <w:b/>
          <w:sz w:val="28"/>
          <w:szCs w:val="28"/>
        </w:rPr>
        <w:t>kuchyně</w:t>
      </w:r>
      <w:proofErr w:type="spellEnd"/>
      <w:r w:rsidRPr="00373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601">
        <w:rPr>
          <w:rFonts w:ascii="Times New Roman" w:hAnsi="Times New Roman" w:cs="Times New Roman"/>
          <w:b/>
          <w:sz w:val="28"/>
          <w:szCs w:val="28"/>
        </w:rPr>
        <w:t>při</w:t>
      </w:r>
      <w:proofErr w:type="spellEnd"/>
      <w:r w:rsidRPr="003736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601">
        <w:rPr>
          <w:rFonts w:ascii="Times New Roman" w:hAnsi="Times New Roman" w:cs="Times New Roman"/>
          <w:b/>
          <w:sz w:val="28"/>
          <w:szCs w:val="28"/>
        </w:rPr>
        <w:t>Gymnáziu</w:t>
      </w:r>
      <w:proofErr w:type="spellEnd"/>
      <w:r w:rsidRPr="00373601">
        <w:rPr>
          <w:rFonts w:ascii="Times New Roman" w:hAnsi="Times New Roman" w:cs="Times New Roman"/>
          <w:b/>
          <w:sz w:val="28"/>
          <w:szCs w:val="28"/>
        </w:rPr>
        <w:t>, Praha 9, Litoměřická 726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73601" w:rsidRPr="00373601" w:rsidRDefault="00373601" w:rsidP="00373601">
      <w:pPr>
        <w:pStyle w:val="Odstavecseseznamem"/>
        <w:spacing w:after="0" w:line="240" w:lineRule="auto"/>
        <w:ind w:left="404"/>
        <w:rPr>
          <w:rFonts w:ascii="Times New Roman" w:hAnsi="Times New Roman"/>
          <w:sz w:val="28"/>
          <w:szCs w:val="28"/>
        </w:rPr>
      </w:pPr>
    </w:p>
    <w:p w:rsidR="00373601" w:rsidRPr="00A62194" w:rsidRDefault="00373601" w:rsidP="00373601">
      <w:pPr>
        <w:pStyle w:val="Odstavecseseznamem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62194">
        <w:rPr>
          <w:rFonts w:ascii="Times New Roman" w:hAnsi="Times New Roman"/>
          <w:sz w:val="28"/>
          <w:szCs w:val="28"/>
        </w:rPr>
        <w:t xml:space="preserve">Kupující se zavazuje </w:t>
      </w:r>
      <w:proofErr w:type="spellStart"/>
      <w:r w:rsidRPr="00A62194">
        <w:rPr>
          <w:rFonts w:ascii="Times New Roman" w:hAnsi="Times New Roman"/>
          <w:sz w:val="28"/>
          <w:szCs w:val="28"/>
        </w:rPr>
        <w:t>předmě</w:t>
      </w:r>
      <w:proofErr w:type="spellEnd"/>
      <w:r w:rsidRPr="00A62194"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 w:rsidRPr="00A62194"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 w:rsidRPr="00A62194">
        <w:rPr>
          <w:rFonts w:ascii="Times New Roman" w:hAnsi="Times New Roman"/>
          <w:sz w:val="28"/>
          <w:szCs w:val="28"/>
          <w:lang w:val="fr-FR"/>
        </w:rPr>
        <w:t>é</w:t>
      </w:r>
      <w:r w:rsidRPr="00A62194">
        <w:rPr>
          <w:rFonts w:ascii="Times New Roman" w:hAnsi="Times New Roman"/>
          <w:sz w:val="28"/>
          <w:szCs w:val="28"/>
        </w:rPr>
        <w:t>to smlouvy převzít a zaplatit kupní cenu.</w:t>
      </w:r>
    </w:p>
    <w:p w:rsidR="00373601" w:rsidRDefault="00373601" w:rsidP="00373601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Doba a místo plnění</w:t>
      </w:r>
    </w:p>
    <w:p w:rsidR="00373601" w:rsidRDefault="00373601" w:rsidP="00373601">
      <w:pPr>
        <w:pStyle w:val="Text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Povinnost dodavatele dodat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je splněna písemný</w:t>
      </w:r>
      <w:r>
        <w:rPr>
          <w:rFonts w:ascii="Times New Roman" w:hAnsi="Times New Roman"/>
          <w:sz w:val="28"/>
          <w:szCs w:val="28"/>
          <w:lang w:val="pt-PT"/>
        </w:rPr>
        <w:t>m p</w:t>
      </w:r>
      <w:proofErr w:type="spellStart"/>
      <w:r>
        <w:rPr>
          <w:rFonts w:ascii="Times New Roman" w:hAnsi="Times New Roman"/>
          <w:sz w:val="28"/>
          <w:szCs w:val="28"/>
        </w:rPr>
        <w:t>řevzetím</w:t>
      </w:r>
      <w:proofErr w:type="spellEnd"/>
      <w:r>
        <w:rPr>
          <w:rFonts w:ascii="Times New Roman" w:hAnsi="Times New Roman"/>
          <w:sz w:val="28"/>
          <w:szCs w:val="28"/>
        </w:rPr>
        <w:t xml:space="preserve"> dodávky podle bodu </w:t>
      </w:r>
      <w:proofErr w:type="gramStart"/>
      <w:r>
        <w:rPr>
          <w:rFonts w:ascii="Times New Roman" w:hAnsi="Times New Roman"/>
          <w:sz w:val="28"/>
          <w:szCs w:val="28"/>
        </w:rPr>
        <w:t>2.1. na</w:t>
      </w:r>
      <w:proofErr w:type="gramEnd"/>
      <w:r>
        <w:rPr>
          <w:rFonts w:ascii="Times New Roman" w:hAnsi="Times New Roman"/>
          <w:sz w:val="28"/>
          <w:szCs w:val="28"/>
        </w:rPr>
        <w:t xml:space="preserve"> adrese objednatele: Gymnázium, Praha 9, Litoměřická 726, Litoměřická 726, 190 21 Praha 9.</w:t>
      </w:r>
    </w:p>
    <w:p w:rsidR="00373601" w:rsidRDefault="00373601" w:rsidP="00373601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Dodavatel je povinen dodat zboží uveden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 </w:t>
      </w:r>
      <w:proofErr w:type="spellStart"/>
      <w:r>
        <w:rPr>
          <w:rFonts w:ascii="Times New Roman" w:hAnsi="Times New Roman"/>
          <w:sz w:val="28"/>
          <w:szCs w:val="28"/>
        </w:rPr>
        <w:t>běžn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pracovní době od 8.00 do 14.00 hod. Na termínu a hodině dodání je </w:t>
      </w:r>
      <w:proofErr w:type="spellStart"/>
      <w:r>
        <w:rPr>
          <w:rFonts w:ascii="Times New Roman" w:hAnsi="Times New Roman"/>
          <w:sz w:val="28"/>
          <w:szCs w:val="28"/>
        </w:rPr>
        <w:t>nutn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se telefonicky dohodnout.</w:t>
      </w:r>
    </w:p>
    <w:p w:rsidR="00373601" w:rsidRDefault="00373601" w:rsidP="00373601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Dodavatel dodá zboží nejpozději do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2020.</w:t>
      </w:r>
    </w:p>
    <w:p w:rsidR="00373601" w:rsidRDefault="00373601" w:rsidP="0037360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Kupní 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cena</w:t>
      </w:r>
    </w:p>
    <w:p w:rsidR="00373601" w:rsidRDefault="00373601" w:rsidP="0037360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Strany se dohodly na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kupní ceně za </w:t>
      </w:r>
      <w:proofErr w:type="spellStart"/>
      <w:r>
        <w:rPr>
          <w:rFonts w:ascii="Times New Roman" w:hAnsi="Times New Roman"/>
          <w:sz w:val="28"/>
          <w:szCs w:val="28"/>
        </w:rPr>
        <w:t>předmě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smlouvy, specifikovanou v č</w:t>
      </w:r>
      <w:r>
        <w:rPr>
          <w:rFonts w:ascii="Times New Roman" w:hAnsi="Times New Roman"/>
          <w:sz w:val="28"/>
          <w:szCs w:val="28"/>
          <w:lang w:val="pt-PT"/>
        </w:rPr>
        <w:t>l.</w:t>
      </w:r>
      <w:r>
        <w:rPr>
          <w:rFonts w:ascii="Times New Roman" w:hAnsi="Times New Roman"/>
          <w:sz w:val="28"/>
          <w:szCs w:val="28"/>
        </w:rPr>
        <w:t> 2. 1., která je členě</w:t>
      </w:r>
      <w:r>
        <w:rPr>
          <w:rFonts w:ascii="Times New Roman" w:hAnsi="Times New Roman"/>
          <w:sz w:val="28"/>
          <w:szCs w:val="28"/>
          <w:lang w:val="it-IT"/>
        </w:rPr>
        <w:t>na n</w:t>
      </w:r>
      <w:proofErr w:type="spellStart"/>
      <w:r>
        <w:rPr>
          <w:rFonts w:ascii="Times New Roman" w:hAnsi="Times New Roman"/>
          <w:sz w:val="28"/>
          <w:szCs w:val="28"/>
        </w:rPr>
        <w:t>ásledovně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373601" w:rsidRDefault="00373601" w:rsidP="00373601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Cena bez DPH                                                 </w:t>
      </w:r>
      <w:r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,- Kč</w:t>
      </w:r>
    </w:p>
    <w:p w:rsidR="00373601" w:rsidRDefault="00373601" w:rsidP="00373601">
      <w:pPr>
        <w:pStyle w:val="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46"/>
        </w:tabs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DPH 21%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,- Kč</w:t>
      </w:r>
      <w:r>
        <w:rPr>
          <w:rFonts w:ascii="Times New Roman" w:hAnsi="Times New Roman"/>
          <w:sz w:val="28"/>
          <w:szCs w:val="28"/>
        </w:rPr>
        <w:tab/>
      </w:r>
    </w:p>
    <w:p w:rsidR="00373601" w:rsidRDefault="00373601" w:rsidP="00373601">
      <w:pPr>
        <w:pStyle w:val="Text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Celková </w:t>
      </w:r>
      <w:r>
        <w:rPr>
          <w:rFonts w:ascii="Times New Roman" w:hAnsi="Times New Roman"/>
          <w:sz w:val="28"/>
          <w:szCs w:val="28"/>
          <w:lang w:val="it-IT"/>
        </w:rPr>
        <w:t>cena v</w:t>
      </w:r>
      <w:r>
        <w:rPr>
          <w:rFonts w:ascii="Times New Roman" w:hAnsi="Times New Roman"/>
          <w:sz w:val="28"/>
          <w:szCs w:val="28"/>
        </w:rPr>
        <w:t>č. DPH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……….</w:t>
      </w:r>
      <w:r>
        <w:rPr>
          <w:rFonts w:ascii="Times New Roman" w:hAnsi="Times New Roman"/>
          <w:sz w:val="28"/>
          <w:szCs w:val="28"/>
        </w:rPr>
        <w:t>,- Kč</w:t>
      </w:r>
    </w:p>
    <w:p w:rsidR="00373601" w:rsidRDefault="00373601" w:rsidP="00373601">
      <w:pPr>
        <w:pStyle w:val="Text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Kupní cena bude zaplacena kupujícím na účet dodavatele</w:t>
      </w:r>
      <w:r>
        <w:rPr>
          <w:rFonts w:ascii="Times New Roman" w:hAnsi="Times New Roman"/>
          <w:sz w:val="28"/>
          <w:szCs w:val="28"/>
        </w:rPr>
        <w:t>…………….</w:t>
      </w:r>
      <w:r>
        <w:rPr>
          <w:rFonts w:ascii="Times New Roman" w:hAnsi="Times New Roman"/>
          <w:sz w:val="28"/>
          <w:szCs w:val="28"/>
        </w:rPr>
        <w:t>.</w:t>
      </w:r>
    </w:p>
    <w:p w:rsidR="00373601" w:rsidRDefault="00373601" w:rsidP="00373601">
      <w:pPr>
        <w:pStyle w:val="Tex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Všeobecn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b/>
          <w:bCs/>
          <w:sz w:val="28"/>
          <w:szCs w:val="28"/>
        </w:rPr>
        <w:t>dodací podmínky</w:t>
      </w:r>
    </w:p>
    <w:p w:rsidR="00373601" w:rsidRDefault="00373601" w:rsidP="0037360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Objednatel je povinen při dodání předmětu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zajistit, aby byl pří</w:t>
      </w:r>
      <w:r>
        <w:rPr>
          <w:rFonts w:ascii="Times New Roman" w:hAnsi="Times New Roman"/>
          <w:sz w:val="28"/>
          <w:szCs w:val="28"/>
          <w:lang w:val="nl-NL"/>
        </w:rPr>
        <w:t>tomen z</w:t>
      </w:r>
      <w:proofErr w:type="spellStart"/>
      <w:r>
        <w:rPr>
          <w:rFonts w:ascii="Times New Roman" w:hAnsi="Times New Roman"/>
          <w:sz w:val="28"/>
          <w:szCs w:val="28"/>
        </w:rPr>
        <w:t>ástupce</w:t>
      </w:r>
      <w:proofErr w:type="spellEnd"/>
      <w:r>
        <w:rPr>
          <w:rFonts w:ascii="Times New Roman" w:hAnsi="Times New Roman"/>
          <w:sz w:val="28"/>
          <w:szCs w:val="28"/>
        </w:rPr>
        <w:t xml:space="preserve"> školy, který dodávku převezme.</w:t>
      </w:r>
    </w:p>
    <w:p w:rsidR="00373601" w:rsidRDefault="00373601" w:rsidP="0037360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Přechod vlastnictví ke zboží</w:t>
      </w:r>
    </w:p>
    <w:p w:rsidR="00373601" w:rsidRDefault="00373601" w:rsidP="00373601">
      <w:pPr>
        <w:pStyle w:val="Text"/>
        <w:spacing w:after="0" w:line="240" w:lineRule="auto"/>
        <w:ind w:left="4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nabývá vlastnictví ke zboží jeho převzetím od dodavatele; převzetí        bude prokázáno podpisem a datem na průvodním dokladu.    </w:t>
      </w:r>
    </w:p>
    <w:p w:rsidR="00373601" w:rsidRDefault="00373601" w:rsidP="0037360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Zaplacení kupní ceny</w:t>
      </w:r>
    </w:p>
    <w:p w:rsidR="00373601" w:rsidRDefault="00373601" w:rsidP="00373601">
      <w:pPr>
        <w:pStyle w:val="Text"/>
        <w:ind w:left="4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je oprávněn fakturovat kupní cenu až po dodání zboží a fakturu vystaví nejpozději do 14 dnů po dodání zboží.</w:t>
      </w:r>
    </w:p>
    <w:p w:rsidR="00373601" w:rsidRDefault="00373601" w:rsidP="0037360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Faktura musí obsahovat: označení faktury a její číslo, firmu (obchodní </w:t>
      </w:r>
      <w:proofErr w:type="spellStart"/>
      <w:r>
        <w:rPr>
          <w:rFonts w:ascii="Times New Roman" w:hAnsi="Times New Roman"/>
          <w:sz w:val="28"/>
          <w:szCs w:val="28"/>
        </w:rPr>
        <w:t>jm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no) a s</w:t>
      </w:r>
      <w:proofErr w:type="spellStart"/>
      <w:r>
        <w:rPr>
          <w:rFonts w:ascii="Times New Roman" w:hAnsi="Times New Roman"/>
          <w:sz w:val="28"/>
          <w:szCs w:val="28"/>
        </w:rPr>
        <w:t>ídlo</w:t>
      </w:r>
      <w:proofErr w:type="spellEnd"/>
      <w:r>
        <w:rPr>
          <w:rFonts w:ascii="Times New Roman" w:hAnsi="Times New Roman"/>
          <w:sz w:val="28"/>
          <w:szCs w:val="28"/>
        </w:rPr>
        <w:t xml:space="preserve"> obou smluvních stran, uvedení množství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ho zboží a den jeho dodání, bankovní spojení dodavatele, cenu </w:t>
      </w:r>
      <w:proofErr w:type="spellStart"/>
      <w:r>
        <w:rPr>
          <w:rFonts w:ascii="Times New Roman" w:hAnsi="Times New Roman"/>
          <w:sz w:val="28"/>
          <w:szCs w:val="28"/>
        </w:rPr>
        <w:t>dodan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zboží, fakturovanou částku, údaj o splatnosti faktury. Splatnost faktury je stanovena na 14 dnů.</w:t>
      </w:r>
    </w:p>
    <w:p w:rsidR="00373601" w:rsidRDefault="00373601" w:rsidP="0037360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se zavazuje, že na jím vydaný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da</w:t>
      </w:r>
      <w:proofErr w:type="spellStart"/>
      <w:r>
        <w:rPr>
          <w:rFonts w:ascii="Times New Roman" w:hAnsi="Times New Roman"/>
          <w:sz w:val="28"/>
          <w:szCs w:val="28"/>
        </w:rPr>
        <w:t>ňových</w:t>
      </w:r>
      <w:proofErr w:type="spellEnd"/>
      <w:r>
        <w:rPr>
          <w:rFonts w:ascii="Times New Roman" w:hAnsi="Times New Roman"/>
          <w:sz w:val="28"/>
          <w:szCs w:val="28"/>
        </w:rPr>
        <w:t xml:space="preserve"> dokladech bude uvádět pouze čísla bankovní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účtů, která jsou správcem daně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§ 98, písm. d) zákona 235/2004 Sb.,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hodnoty,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m znění. V případě, že daňový doklad bude obsahovat jiný než takto zveřejněný účet, bude takový daňový doklad považován za neúplný a objednatel vyzve dodavatelek jeho doplnění. Do okamžiku doplnění si objednatel vyhrazuje právo neuskutečnit platbu na základě tohoto </w:t>
      </w:r>
      <w:proofErr w:type="spellStart"/>
      <w:r>
        <w:rPr>
          <w:rFonts w:ascii="Times New Roman" w:hAnsi="Times New Roman"/>
          <w:sz w:val="28"/>
          <w:szCs w:val="28"/>
        </w:rPr>
        <w:t>daňov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ho dokladu.</w:t>
      </w:r>
    </w:p>
    <w:p w:rsidR="00373601" w:rsidRDefault="00373601" w:rsidP="0037360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V případě, že kdykoli před okamžikem uskutečnění platby ze strany objednatele 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bude o dodavateli správcem daně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hodnoty zveřejněna </w:t>
      </w:r>
      <w:proofErr w:type="spellStart"/>
      <w:r>
        <w:rPr>
          <w:rFonts w:ascii="Times New Roman" w:hAnsi="Times New Roman"/>
          <w:sz w:val="28"/>
          <w:szCs w:val="28"/>
        </w:rPr>
        <w:t>způ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sobem umo</w:t>
      </w:r>
      <w:proofErr w:type="spellStart"/>
      <w:r>
        <w:rPr>
          <w:rFonts w:ascii="Times New Roman" w:hAnsi="Times New Roman"/>
          <w:sz w:val="28"/>
          <w:szCs w:val="28"/>
        </w:rPr>
        <w:t>žňujícím</w:t>
      </w:r>
      <w:proofErr w:type="spellEnd"/>
      <w:r>
        <w:rPr>
          <w:rFonts w:ascii="Times New Roman" w:hAnsi="Times New Roman"/>
          <w:sz w:val="28"/>
          <w:szCs w:val="28"/>
        </w:rPr>
        <w:t xml:space="preserve"> dálkový přístup skutečnost, že dodavatel je nespolehlivý</w:t>
      </w:r>
      <w:r>
        <w:rPr>
          <w:rFonts w:ascii="Times New Roman" w:hAnsi="Times New Roman"/>
          <w:sz w:val="28"/>
          <w:szCs w:val="28"/>
          <w:lang w:val="pt-PT"/>
        </w:rPr>
        <w:t>m pl</w:t>
      </w:r>
      <w:proofErr w:type="spellStart"/>
      <w:r>
        <w:rPr>
          <w:rFonts w:ascii="Times New Roman" w:hAnsi="Times New Roman"/>
          <w:sz w:val="28"/>
          <w:szCs w:val="28"/>
        </w:rPr>
        <w:t>átcem</w:t>
      </w:r>
      <w:proofErr w:type="spellEnd"/>
      <w:r>
        <w:rPr>
          <w:rFonts w:ascii="Times New Roman" w:hAnsi="Times New Roman"/>
          <w:sz w:val="28"/>
          <w:szCs w:val="28"/>
        </w:rPr>
        <w:t xml:space="preserve"> (§ 106a zákona 235/2004 Sb., o dani z </w:t>
      </w:r>
      <w:proofErr w:type="spellStart"/>
      <w:r>
        <w:rPr>
          <w:rFonts w:ascii="Times New Roman" w:hAnsi="Times New Roman"/>
          <w:sz w:val="28"/>
          <w:szCs w:val="28"/>
        </w:rPr>
        <w:t>př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idan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hodnoty, v </w:t>
      </w:r>
      <w:proofErr w:type="spellStart"/>
      <w:r>
        <w:rPr>
          <w:rFonts w:ascii="Times New Roman" w:hAnsi="Times New Roman"/>
          <w:sz w:val="28"/>
          <w:szCs w:val="28"/>
        </w:rPr>
        <w:t>platn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znění), má objednatel právo od okamžiku zveřejnění poníž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it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v</w:t>
      </w:r>
      <w:proofErr w:type="spellStart"/>
      <w:r>
        <w:rPr>
          <w:rFonts w:ascii="Times New Roman" w:hAnsi="Times New Roman"/>
          <w:sz w:val="28"/>
          <w:szCs w:val="28"/>
        </w:rPr>
        <w:t>šechny</w:t>
      </w:r>
      <w:proofErr w:type="spellEnd"/>
      <w:r>
        <w:rPr>
          <w:rFonts w:ascii="Times New Roman" w:hAnsi="Times New Roman"/>
          <w:sz w:val="28"/>
          <w:szCs w:val="28"/>
        </w:rPr>
        <w:t xml:space="preserve"> platby dodavateli uskutečněn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na základě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o příslušnou částku DPH. Smluvní strany si sjednávají, že takto dodavateli nevyplacené částky DPH odvede správci daně sám objednatel v souladu s ustanovením §109a zákona 235/2004 Sb.</w:t>
      </w:r>
    </w:p>
    <w:p w:rsidR="00373601" w:rsidRDefault="00373601" w:rsidP="00373601">
      <w:pPr>
        <w:pStyle w:val="Tex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Objednatel je oprávněn fakturu do data splatnosti vrátit, pokud obsahuje </w:t>
      </w:r>
      <w:proofErr w:type="spellStart"/>
      <w:r>
        <w:rPr>
          <w:rFonts w:ascii="Times New Roman" w:hAnsi="Times New Roman"/>
          <w:sz w:val="28"/>
          <w:szCs w:val="28"/>
        </w:rPr>
        <w:t>nesprávn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cenové údaje nebo neobsahuje některou z dohodnutý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ch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 n</w:t>
      </w:r>
      <w:proofErr w:type="spellStart"/>
      <w:r>
        <w:rPr>
          <w:rFonts w:ascii="Times New Roman" w:hAnsi="Times New Roman"/>
          <w:sz w:val="28"/>
          <w:szCs w:val="28"/>
        </w:rPr>
        <w:t>áležitostí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73601" w:rsidRDefault="00373601" w:rsidP="0037360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</w:t>
      </w:r>
    </w:p>
    <w:p w:rsidR="00373601" w:rsidRDefault="00373601" w:rsidP="0037360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Smluvní strany považují za </w:t>
      </w:r>
      <w:proofErr w:type="spellStart"/>
      <w:r>
        <w:rPr>
          <w:rFonts w:ascii="Times New Roman" w:hAnsi="Times New Roman"/>
          <w:sz w:val="28"/>
          <w:szCs w:val="28"/>
        </w:rPr>
        <w:t>podstatn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porušení smlouvy nedodání zboží ani do 10 dnů po uplynutí termínu dodání.</w:t>
      </w:r>
    </w:p>
    <w:p w:rsidR="00373601" w:rsidRDefault="00373601" w:rsidP="0037360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Záruka</w:t>
      </w:r>
    </w:p>
    <w:p w:rsidR="00373601" w:rsidRDefault="00373601" w:rsidP="00373601">
      <w:pPr>
        <w:pStyle w:val="Tex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prohlašuje, že zaručuje dohodnut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vlastnosti zboží minimálně po dobu 12 měsíců, kdy zajišťuje bezplatný záruční servis na všechny komplety.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Smluvní pokuta, úroky z prodlení</w:t>
      </w:r>
    </w:p>
    <w:p w:rsidR="00373601" w:rsidRPr="008E2FEC" w:rsidRDefault="00373601" w:rsidP="00373601">
      <w:pPr>
        <w:pStyle w:val="Odstavecseseznamem"/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FEC">
        <w:rPr>
          <w:rFonts w:ascii="Times New Roman" w:hAnsi="Times New Roman"/>
          <w:sz w:val="28"/>
          <w:szCs w:val="28"/>
        </w:rPr>
        <w:t xml:space="preserve">Pokud nedodá dodavatel zboží ani do 10 dnů po uplynutí dodací </w:t>
      </w:r>
      <w:r w:rsidRPr="008E2FEC">
        <w:rPr>
          <w:rFonts w:ascii="Times New Roman" w:hAnsi="Times New Roman"/>
          <w:sz w:val="28"/>
          <w:szCs w:val="28"/>
          <w:lang w:val="pt-PT"/>
        </w:rPr>
        <w:t>lh</w:t>
      </w:r>
      <w:proofErr w:type="spellStart"/>
      <w:r w:rsidRPr="008E2FEC">
        <w:rPr>
          <w:rFonts w:ascii="Times New Roman" w:hAnsi="Times New Roman"/>
          <w:sz w:val="28"/>
          <w:szCs w:val="28"/>
        </w:rPr>
        <w:t>ůty</w:t>
      </w:r>
      <w:proofErr w:type="spellEnd"/>
      <w:r w:rsidRPr="008E2FEC">
        <w:rPr>
          <w:rFonts w:ascii="Times New Roman" w:hAnsi="Times New Roman"/>
          <w:sz w:val="28"/>
          <w:szCs w:val="28"/>
        </w:rPr>
        <w:t>,     zaplatí objednateli smluvní pokutu ve výš</w:t>
      </w:r>
      <w:r w:rsidRPr="008E2FEC">
        <w:rPr>
          <w:rFonts w:ascii="Times New Roman" w:hAnsi="Times New Roman"/>
          <w:sz w:val="28"/>
          <w:szCs w:val="28"/>
          <w:lang w:val="fr-FR"/>
        </w:rPr>
        <w:t>i 5 % z</w:t>
      </w:r>
      <w:r w:rsidRPr="008E2FEC">
        <w:rPr>
          <w:rFonts w:ascii="Times New Roman" w:hAnsi="Times New Roman"/>
          <w:sz w:val="28"/>
          <w:szCs w:val="28"/>
        </w:rPr>
        <w:t> cel</w:t>
      </w:r>
      <w:r w:rsidRPr="008E2FEC">
        <w:rPr>
          <w:rFonts w:ascii="Times New Roman" w:hAnsi="Times New Roman"/>
          <w:sz w:val="28"/>
          <w:szCs w:val="28"/>
          <w:lang w:val="fr-FR"/>
        </w:rPr>
        <w:t xml:space="preserve">é </w:t>
      </w:r>
      <w:r w:rsidRPr="008E2FEC">
        <w:rPr>
          <w:rFonts w:ascii="Times New Roman" w:hAnsi="Times New Roman"/>
          <w:sz w:val="28"/>
          <w:szCs w:val="28"/>
        </w:rPr>
        <w:t>ceny předmětu kupní smlouvy.</w:t>
      </w:r>
    </w:p>
    <w:p w:rsidR="00373601" w:rsidRDefault="00373601" w:rsidP="00373601">
      <w:pPr>
        <w:pStyle w:val="Odstavecseseznamem"/>
        <w:widowControl w:val="0"/>
        <w:numPr>
          <w:ilvl w:val="0"/>
          <w:numId w:val="17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objednatel nezaplatí kupní cenu stanovenou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smlouvě včas (dle podmínek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smlouvy), je povinen zaplatit dodavateli úrok z prodlení ve výš</w:t>
      </w:r>
      <w:r>
        <w:rPr>
          <w:rFonts w:ascii="Times New Roman" w:hAnsi="Times New Roman"/>
          <w:sz w:val="28"/>
          <w:szCs w:val="28"/>
          <w:lang w:val="fr-FR"/>
        </w:rPr>
        <w:t>i 0,05 % z</w:t>
      </w:r>
      <w:r>
        <w:rPr>
          <w:rFonts w:ascii="Times New Roman" w:hAnsi="Times New Roman"/>
          <w:sz w:val="28"/>
          <w:szCs w:val="28"/>
        </w:rPr>
        <w:t> aktuální dlužné   částky denně.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color="0000FF"/>
        </w:rPr>
      </w:pPr>
    </w:p>
    <w:p w:rsidR="00373601" w:rsidRDefault="00373601" w:rsidP="00373601">
      <w:pPr>
        <w:pStyle w:val="Odstavecseseznamem"/>
        <w:numPr>
          <w:ilvl w:val="0"/>
          <w:numId w:val="18"/>
        </w:numPr>
        <w:tabs>
          <w:tab w:val="left" w:pos="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Závěrečná ustanovení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Tato smlouva nabývá platnosti a účinnosti podpisem obou smluvních stran.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Tato smlouva je vyhotovena ve dvou vyhotoveních, přičemž obě vyhotovení mají stejnou platnost. Každá smluvní stran obdrží jedno pare.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Pokud v 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smlouvě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nen</w:t>
      </w:r>
      <w:proofErr w:type="spellEnd"/>
      <w:r>
        <w:rPr>
          <w:rFonts w:ascii="Times New Roman" w:hAnsi="Times New Roman"/>
          <w:sz w:val="28"/>
          <w:szCs w:val="28"/>
        </w:rPr>
        <w:t xml:space="preserve">í uvedeno jinak, pak se v ostatním na ni vztahují příslušná ustanovení obchodního zákoníku a další </w:t>
      </w:r>
      <w:proofErr w:type="spellStart"/>
      <w:r>
        <w:rPr>
          <w:rFonts w:ascii="Times New Roman" w:hAnsi="Times New Roman"/>
          <w:sz w:val="28"/>
          <w:szCs w:val="28"/>
        </w:rPr>
        <w:t>obecn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závazné </w:t>
      </w:r>
      <w:proofErr w:type="spellStart"/>
      <w:r>
        <w:rPr>
          <w:rFonts w:ascii="Times New Roman" w:hAnsi="Times New Roman"/>
          <w:sz w:val="28"/>
          <w:szCs w:val="28"/>
        </w:rPr>
        <w:t>česk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právní předpisy.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Změna a doplnění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to smlouvy jsou </w:t>
      </w:r>
      <w:proofErr w:type="spellStart"/>
      <w:r>
        <w:rPr>
          <w:rFonts w:ascii="Times New Roman" w:hAnsi="Times New Roman"/>
          <w:sz w:val="28"/>
          <w:szCs w:val="28"/>
        </w:rPr>
        <w:t>možn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pouze v  </w:t>
      </w:r>
      <w:proofErr w:type="spellStart"/>
      <w:r>
        <w:rPr>
          <w:rFonts w:ascii="Times New Roman" w:hAnsi="Times New Roman"/>
          <w:sz w:val="28"/>
          <w:szCs w:val="28"/>
        </w:rPr>
        <w:t>písemn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podobě po dohodě obou stran.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Podle dohody účastníků se písemnosti mezi nimi </w:t>
      </w:r>
      <w:proofErr w:type="spellStart"/>
      <w:r>
        <w:rPr>
          <w:rFonts w:ascii="Times New Roman" w:hAnsi="Times New Roman"/>
          <w:sz w:val="28"/>
          <w:szCs w:val="28"/>
        </w:rPr>
        <w:t>doručovan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 souvislosti s touto smlouvou považují </w:t>
      </w:r>
      <w:r>
        <w:rPr>
          <w:rFonts w:ascii="Times New Roman" w:hAnsi="Times New Roman"/>
          <w:sz w:val="28"/>
          <w:szCs w:val="28"/>
          <w:lang w:val="it-IT"/>
        </w:rPr>
        <w:t>za doru</w:t>
      </w:r>
      <w:r>
        <w:rPr>
          <w:rFonts w:ascii="Times New Roman" w:hAnsi="Times New Roman"/>
          <w:sz w:val="28"/>
          <w:szCs w:val="28"/>
        </w:rPr>
        <w:t>čen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tehdy, pokud byly zaslány na adresu smluvní strany uvedenou v záhlaví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nebo na poslední písemně uvedenou adresu druh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>smluvní strany i tehdy, pokud adresát odmítne písemnost přijmout (pak je dnem doručení den odmítnutí převzetí zásilky) nebo si zásilku nevyzvedne v úložní době (pak je dnem doručení poslední den úložní doby) pokud bude písemnost vrácena poštou jako nedoručitelná</w:t>
      </w:r>
      <w:r>
        <w:rPr>
          <w:rFonts w:ascii="Times New Roman" w:hAnsi="Times New Roman"/>
          <w:sz w:val="28"/>
          <w:szCs w:val="28"/>
          <w:lang w:val="fr-FR"/>
        </w:rPr>
        <w:t>, plat</w:t>
      </w:r>
      <w:r>
        <w:rPr>
          <w:rFonts w:ascii="Times New Roman" w:hAnsi="Times New Roman"/>
          <w:sz w:val="28"/>
          <w:szCs w:val="28"/>
        </w:rPr>
        <w:t>í jako den doručení den podání zásilky k poštovní přepravě.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Tato smlouva je závazná i pro právní nástupce smluvních stran.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Smluvní strany shodně prohlašují, že si smlouvu před podpisem </w:t>
      </w:r>
      <w:proofErr w:type="spellStart"/>
      <w:r>
        <w:rPr>
          <w:rFonts w:ascii="Times New Roman" w:hAnsi="Times New Roman"/>
          <w:sz w:val="28"/>
          <w:szCs w:val="28"/>
        </w:rPr>
        <w:t>přeč</w:t>
      </w:r>
      <w:r>
        <w:rPr>
          <w:rFonts w:ascii="Times New Roman" w:hAnsi="Times New Roman"/>
          <w:sz w:val="28"/>
          <w:szCs w:val="28"/>
          <w:lang w:val="en-US"/>
        </w:rPr>
        <w:t>etly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že byla uzavřena po </w:t>
      </w:r>
      <w:proofErr w:type="spellStart"/>
      <w:r>
        <w:rPr>
          <w:rFonts w:ascii="Times New Roman" w:hAnsi="Times New Roman"/>
          <w:sz w:val="28"/>
          <w:szCs w:val="28"/>
        </w:rPr>
        <w:t>vzájemn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m projednání podle jejich prav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/>
          <w:sz w:val="28"/>
          <w:szCs w:val="28"/>
        </w:rPr>
        <w:t>svobodn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</w:rPr>
        <w:t xml:space="preserve">vůle, určitě, vážně a srozumitelně. Smluvní strany potvrzují </w:t>
      </w:r>
      <w:r>
        <w:rPr>
          <w:rFonts w:ascii="Times New Roman" w:hAnsi="Times New Roman"/>
          <w:sz w:val="28"/>
          <w:szCs w:val="28"/>
          <w:lang w:val="it-IT"/>
        </w:rPr>
        <w:t>autenti</w:t>
      </w:r>
      <w:proofErr w:type="spellStart"/>
      <w:r>
        <w:rPr>
          <w:rFonts w:ascii="Times New Roman" w:hAnsi="Times New Roman"/>
          <w:sz w:val="28"/>
          <w:szCs w:val="28"/>
        </w:rPr>
        <w:t>čnost</w:t>
      </w:r>
      <w:proofErr w:type="spellEnd"/>
      <w:r>
        <w:rPr>
          <w:rFonts w:ascii="Times New Roman" w:hAnsi="Times New Roman"/>
          <w:sz w:val="28"/>
          <w:szCs w:val="28"/>
        </w:rPr>
        <w:t xml:space="preserve">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to smlouvy svým podpisem.</w:t>
      </w:r>
    </w:p>
    <w:p w:rsidR="00373601" w:rsidRDefault="00373601" w:rsidP="00373601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Dodavatel se zavazuje, že umožní osobám oprávněným k výkonu kontroly projektu,   z něhož je zakázka hrazena, </w:t>
      </w:r>
      <w:proofErr w:type="spellStart"/>
      <w:r>
        <w:rPr>
          <w:rFonts w:ascii="Times New Roman" w:hAnsi="Times New Roman"/>
          <w:sz w:val="28"/>
          <w:szCs w:val="28"/>
        </w:rPr>
        <w:t>prov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st kontrolu doklad</w:t>
      </w:r>
      <w:r>
        <w:rPr>
          <w:rFonts w:ascii="Times New Roman" w:hAnsi="Times New Roman"/>
          <w:sz w:val="28"/>
          <w:szCs w:val="28"/>
          <w:lang w:val="it-IT"/>
        </w:rPr>
        <w:t xml:space="preserve">ù </w:t>
      </w:r>
      <w:r>
        <w:rPr>
          <w:rFonts w:ascii="Times New Roman" w:hAnsi="Times New Roman"/>
          <w:sz w:val="28"/>
          <w:szCs w:val="28"/>
        </w:rPr>
        <w:t>související s plněním zakázky.</w:t>
      </w:r>
    </w:p>
    <w:p w:rsidR="00373601" w:rsidRPr="008E2FEC" w:rsidRDefault="00373601" w:rsidP="00373601">
      <w:pPr>
        <w:pStyle w:val="Zkladntext3"/>
        <w:numPr>
          <w:ilvl w:val="0"/>
          <w:numId w:val="20"/>
        </w:numPr>
        <w:spacing w:after="0"/>
        <w:rPr>
          <w:sz w:val="28"/>
          <w:szCs w:val="28"/>
        </w:rPr>
      </w:pPr>
      <w:r w:rsidRPr="008E2FEC">
        <w:rPr>
          <w:sz w:val="28"/>
          <w:szCs w:val="28"/>
        </w:rPr>
        <w:t>Smluvní strany berou na vědomí, že tato smlouva včetně jejích dodatků bude uveřejněna v registru smluv podle zákona č.  340/2015 Sb., o zvláštních podmínkách účinnosti některých smluv, uveřejňování těchto smluv a o registru smluv (zákon o registru smluv), ve znění pozdějších předpisů.</w:t>
      </w:r>
    </w:p>
    <w:p w:rsidR="00373601" w:rsidRPr="00D6645F" w:rsidRDefault="00373601" w:rsidP="00373601">
      <w:pPr>
        <w:jc w:val="both"/>
        <w:rPr>
          <w:sz w:val="28"/>
          <w:szCs w:val="28"/>
        </w:rPr>
      </w:pPr>
    </w:p>
    <w:p w:rsidR="00373601" w:rsidRDefault="00373601" w:rsidP="00373601">
      <w:pPr>
        <w:pStyle w:val="Odstavecseseznamem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Praze  dne………..                           </w:t>
      </w:r>
      <w:r>
        <w:rPr>
          <w:rFonts w:ascii="Times New Roman" w:hAnsi="Times New Roman"/>
          <w:sz w:val="28"/>
          <w:szCs w:val="28"/>
        </w:rPr>
        <w:tab/>
        <w:t>V Praze  dne  ……..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……………………..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PhDr. Jaroslava Kuchařová</w:t>
      </w:r>
    </w:p>
    <w:p w:rsidR="00373601" w:rsidRDefault="00373601" w:rsidP="00373601">
      <w:pPr>
        <w:pStyle w:val="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Dodavatel                                                        Objednatel</w:t>
      </w:r>
    </w:p>
    <w:p w:rsidR="00373601" w:rsidRDefault="00373601" w:rsidP="00373601">
      <w:pPr>
        <w:pStyle w:val="Text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</w:p>
    <w:p w:rsidR="009B5DDE" w:rsidRDefault="009B5DDE"/>
    <w:sectPr w:rsidR="009B5DDE">
      <w:headerReference w:type="default" r:id="rId5"/>
      <w:foot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ouvenirItcTEEDe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CB" w:rsidRDefault="00962625">
    <w:pPr>
      <w:pStyle w:val="Zhlava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CB" w:rsidRDefault="00962625">
    <w:pPr>
      <w:pStyle w:val="Zhlav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F74"/>
    <w:multiLevelType w:val="hybridMultilevel"/>
    <w:tmpl w:val="C15A1FCC"/>
    <w:numStyleLink w:val="Importovanstyl3"/>
  </w:abstractNum>
  <w:abstractNum w:abstractNumId="1" w15:restartNumberingAfterBreak="0">
    <w:nsid w:val="23547C1B"/>
    <w:multiLevelType w:val="hybridMultilevel"/>
    <w:tmpl w:val="C15A1FCC"/>
    <w:styleLink w:val="Importovanstyl3"/>
    <w:lvl w:ilvl="0" w:tplc="5254D598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42F8">
      <w:start w:val="1"/>
      <w:numFmt w:val="lowerLetter"/>
      <w:lvlText w:val="%2."/>
      <w:lvlJc w:val="left"/>
      <w:pPr>
        <w:ind w:left="11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B2E36A">
      <w:start w:val="1"/>
      <w:numFmt w:val="lowerRoman"/>
      <w:lvlText w:val="%3."/>
      <w:lvlJc w:val="left"/>
      <w:pPr>
        <w:ind w:left="185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80B5C">
      <w:start w:val="1"/>
      <w:numFmt w:val="decimal"/>
      <w:lvlText w:val="%4."/>
      <w:lvlJc w:val="left"/>
      <w:pPr>
        <w:ind w:left="25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BB2">
      <w:start w:val="1"/>
      <w:numFmt w:val="lowerLetter"/>
      <w:lvlText w:val="%5."/>
      <w:lvlJc w:val="left"/>
      <w:pPr>
        <w:ind w:left="33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88979C">
      <w:start w:val="1"/>
      <w:numFmt w:val="lowerRoman"/>
      <w:lvlText w:val="%6."/>
      <w:lvlJc w:val="left"/>
      <w:pPr>
        <w:ind w:left="401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121C28">
      <w:start w:val="1"/>
      <w:numFmt w:val="decimal"/>
      <w:lvlText w:val="%7."/>
      <w:lvlJc w:val="left"/>
      <w:pPr>
        <w:ind w:left="47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0219C4">
      <w:start w:val="1"/>
      <w:numFmt w:val="lowerLetter"/>
      <w:lvlText w:val="%8."/>
      <w:lvlJc w:val="left"/>
      <w:pPr>
        <w:ind w:left="54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B0CAD0">
      <w:start w:val="1"/>
      <w:numFmt w:val="lowerRoman"/>
      <w:lvlText w:val="%9."/>
      <w:lvlJc w:val="left"/>
      <w:pPr>
        <w:ind w:left="6170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05AFE"/>
    <w:multiLevelType w:val="hybridMultilevel"/>
    <w:tmpl w:val="65DAE94E"/>
    <w:numStyleLink w:val="Importovanstyl4"/>
  </w:abstractNum>
  <w:abstractNum w:abstractNumId="3" w15:restartNumberingAfterBreak="0">
    <w:nsid w:val="2D223E55"/>
    <w:multiLevelType w:val="hybridMultilevel"/>
    <w:tmpl w:val="C4441554"/>
    <w:numStyleLink w:val="Importovanstyl7"/>
  </w:abstractNum>
  <w:abstractNum w:abstractNumId="4" w15:restartNumberingAfterBreak="0">
    <w:nsid w:val="2DCA4E02"/>
    <w:multiLevelType w:val="multilevel"/>
    <w:tmpl w:val="8FC4F10C"/>
    <w:numStyleLink w:val="Importovanstyl1"/>
  </w:abstractNum>
  <w:abstractNum w:abstractNumId="5" w15:restartNumberingAfterBreak="0">
    <w:nsid w:val="2F1B5E75"/>
    <w:multiLevelType w:val="multilevel"/>
    <w:tmpl w:val="04A21BBE"/>
    <w:numStyleLink w:val="Importovanstyl2"/>
  </w:abstractNum>
  <w:abstractNum w:abstractNumId="6" w15:restartNumberingAfterBreak="0">
    <w:nsid w:val="3C485388"/>
    <w:multiLevelType w:val="hybridMultilevel"/>
    <w:tmpl w:val="C4441554"/>
    <w:styleLink w:val="Importovanstyl7"/>
    <w:lvl w:ilvl="0" w:tplc="94E0CA64">
      <w:start w:val="1"/>
      <w:numFmt w:val="decimal"/>
      <w:lvlText w:val="%1."/>
      <w:lvlJc w:val="left"/>
      <w:pPr>
        <w:ind w:left="546" w:hanging="5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98D422">
      <w:start w:val="1"/>
      <w:numFmt w:val="lowerLetter"/>
      <w:lvlText w:val="%2."/>
      <w:lvlJc w:val="left"/>
      <w:pPr>
        <w:ind w:left="10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0524C">
      <w:start w:val="1"/>
      <w:numFmt w:val="lowerRoman"/>
      <w:lvlText w:val="%3."/>
      <w:lvlJc w:val="left"/>
      <w:pPr>
        <w:ind w:left="178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603AE">
      <w:start w:val="1"/>
      <w:numFmt w:val="decimal"/>
      <w:lvlText w:val="%4."/>
      <w:lvlJc w:val="left"/>
      <w:pPr>
        <w:ind w:left="251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025878">
      <w:start w:val="1"/>
      <w:numFmt w:val="lowerLetter"/>
      <w:lvlText w:val="%5."/>
      <w:lvlJc w:val="left"/>
      <w:pPr>
        <w:ind w:left="323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EAF5A">
      <w:start w:val="1"/>
      <w:numFmt w:val="lowerRoman"/>
      <w:lvlText w:val="%6."/>
      <w:lvlJc w:val="left"/>
      <w:pPr>
        <w:ind w:left="394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AC34E">
      <w:start w:val="1"/>
      <w:numFmt w:val="decimal"/>
      <w:lvlText w:val="%7."/>
      <w:lvlJc w:val="left"/>
      <w:pPr>
        <w:ind w:left="467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F6B85E">
      <w:start w:val="1"/>
      <w:numFmt w:val="lowerLetter"/>
      <w:lvlText w:val="%8."/>
      <w:lvlJc w:val="left"/>
      <w:pPr>
        <w:ind w:left="5395" w:hanging="4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82D4E">
      <w:start w:val="1"/>
      <w:numFmt w:val="lowerRoman"/>
      <w:lvlText w:val="%9."/>
      <w:lvlJc w:val="left"/>
      <w:pPr>
        <w:ind w:left="6105" w:hanging="4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2B42BE"/>
    <w:multiLevelType w:val="hybridMultilevel"/>
    <w:tmpl w:val="65DAE94E"/>
    <w:styleLink w:val="Importovanstyl4"/>
    <w:lvl w:ilvl="0" w:tplc="0764C076">
      <w:start w:val="1"/>
      <w:numFmt w:val="decimal"/>
      <w:lvlText w:val="%1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C9808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ACC0C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50FDFA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1AE74E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C2F40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3E18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C4E5E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EE68D0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6486847"/>
    <w:multiLevelType w:val="hybridMultilevel"/>
    <w:tmpl w:val="5A9EB89E"/>
    <w:numStyleLink w:val="Importovanstyl5"/>
  </w:abstractNum>
  <w:abstractNum w:abstractNumId="9" w15:restartNumberingAfterBreak="0">
    <w:nsid w:val="4B5969CD"/>
    <w:multiLevelType w:val="hybridMultilevel"/>
    <w:tmpl w:val="5A9EB89E"/>
    <w:styleLink w:val="Importovanstyl5"/>
    <w:lvl w:ilvl="0" w:tplc="176A9F6E">
      <w:start w:val="1"/>
      <w:numFmt w:val="decimal"/>
      <w:lvlText w:val="%1."/>
      <w:lvlJc w:val="left"/>
      <w:pPr>
        <w:ind w:left="404" w:hanging="404"/>
      </w:pPr>
      <w:rPr>
        <w:rFonts w:ascii="Times New Roman" w:eastAsia="Calibri" w:hAnsi="Times New Roman" w:cs="Calibri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D4A904">
      <w:start w:val="1"/>
      <w:numFmt w:val="lowerLetter"/>
      <w:lvlText w:val="%2."/>
      <w:lvlJc w:val="left"/>
      <w:pPr>
        <w:ind w:left="10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F032F6">
      <w:start w:val="1"/>
      <w:numFmt w:val="lowerRoman"/>
      <w:lvlText w:val="%3."/>
      <w:lvlJc w:val="left"/>
      <w:pPr>
        <w:ind w:left="176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7EAC22">
      <w:start w:val="1"/>
      <w:numFmt w:val="decimal"/>
      <w:lvlText w:val="%4."/>
      <w:lvlJc w:val="left"/>
      <w:pPr>
        <w:ind w:left="2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2BE1A">
      <w:start w:val="1"/>
      <w:numFmt w:val="lowerLetter"/>
      <w:lvlText w:val="%5."/>
      <w:lvlJc w:val="left"/>
      <w:pPr>
        <w:ind w:left="321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4C7AC">
      <w:start w:val="1"/>
      <w:numFmt w:val="lowerRoman"/>
      <w:lvlText w:val="%6."/>
      <w:lvlJc w:val="left"/>
      <w:pPr>
        <w:ind w:left="392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C1186">
      <w:start w:val="1"/>
      <w:numFmt w:val="decimal"/>
      <w:lvlText w:val="%7."/>
      <w:lvlJc w:val="left"/>
      <w:pPr>
        <w:ind w:left="465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68C1AC">
      <w:start w:val="1"/>
      <w:numFmt w:val="lowerLetter"/>
      <w:lvlText w:val="%8."/>
      <w:lvlJc w:val="left"/>
      <w:pPr>
        <w:ind w:left="53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F44912">
      <w:start w:val="1"/>
      <w:numFmt w:val="lowerRoman"/>
      <w:lvlText w:val="%9."/>
      <w:lvlJc w:val="left"/>
      <w:pPr>
        <w:ind w:left="6081" w:hanging="2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0102C6B"/>
    <w:multiLevelType w:val="multilevel"/>
    <w:tmpl w:val="8FC4F10C"/>
    <w:styleLink w:val="Importovanstyl1"/>
    <w:lvl w:ilvl="0">
      <w:start w:val="1"/>
      <w:numFmt w:val="upperRoman"/>
      <w:lvlText w:val="%1."/>
      <w:lvlJc w:val="left"/>
      <w:pPr>
        <w:tabs>
          <w:tab w:val="num" w:pos="708"/>
        </w:tabs>
        <w:ind w:left="284" w:firstLine="16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68" w:firstLine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77" w:hanging="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97" w:hanging="50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917" w:hanging="9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1480567"/>
    <w:multiLevelType w:val="multilevel"/>
    <w:tmpl w:val="04A21BBE"/>
    <w:styleLink w:val="Importovanstyl2"/>
    <w:lvl w:ilvl="0">
      <w:start w:val="1"/>
      <w:numFmt w:val="upperRoman"/>
      <w:lvlText w:val="%1."/>
      <w:lvlJc w:val="left"/>
      <w:pPr>
        <w:ind w:left="1276" w:hanging="9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04" w:hanging="4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51" w:hanging="7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71" w:hanging="11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591" w:hanging="1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011" w:hanging="20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7397D15"/>
    <w:multiLevelType w:val="multilevel"/>
    <w:tmpl w:val="CCBA92E8"/>
    <w:numStyleLink w:val="Importovanstyl6"/>
  </w:abstractNum>
  <w:abstractNum w:abstractNumId="13" w15:restartNumberingAfterBreak="0">
    <w:nsid w:val="63962FD5"/>
    <w:multiLevelType w:val="multilevel"/>
    <w:tmpl w:val="CCBA92E8"/>
    <w:styleLink w:val="Importovanstyl6"/>
    <w:lvl w:ilvl="0">
      <w:start w:val="1"/>
      <w:numFmt w:val="decimal"/>
      <w:lvlText w:val="%1."/>
      <w:lvlJc w:val="left"/>
      <w:pPr>
        <w:tabs>
          <w:tab w:val="left" w:pos="115"/>
        </w:tabs>
        <w:ind w:left="68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115"/>
        </w:tabs>
        <w:ind w:left="5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15"/>
        </w:tabs>
        <w:ind w:left="8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115"/>
        </w:tabs>
        <w:ind w:left="12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115"/>
        </w:tabs>
        <w:ind w:left="1680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115"/>
        </w:tabs>
        <w:ind w:left="2100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5"/>
    <w:lvlOverride w:ilvl="1">
      <w:lvl w:ilvl="1">
        <w:start w:val="1"/>
        <w:numFmt w:val="decimal"/>
        <w:lvlText w:val="%2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5">
    <w:abstractNumId w:val="4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311454C6">
        <w:start w:val="1"/>
        <w:numFmt w:val="decimal"/>
        <w:lvlText w:val="%1."/>
        <w:lvlJc w:val="left"/>
        <w:pPr>
          <w:ind w:left="40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5E3F36">
        <w:start w:val="1"/>
        <w:numFmt w:val="lowerLetter"/>
        <w:lvlText w:val="%2."/>
        <w:lvlJc w:val="left"/>
        <w:pPr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9887CC0">
        <w:start w:val="1"/>
        <w:numFmt w:val="lowerRoman"/>
        <w:lvlText w:val="%3."/>
        <w:lvlJc w:val="left"/>
        <w:pPr>
          <w:ind w:left="176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FB648EC">
        <w:start w:val="1"/>
        <w:numFmt w:val="decimal"/>
        <w:lvlText w:val="%4."/>
        <w:lvlJc w:val="left"/>
        <w:pPr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20BA82">
        <w:start w:val="1"/>
        <w:numFmt w:val="lowerLetter"/>
        <w:lvlText w:val="%5."/>
        <w:lvlJc w:val="left"/>
        <w:pPr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38C710">
        <w:start w:val="1"/>
        <w:numFmt w:val="lowerRoman"/>
        <w:lvlText w:val="%6."/>
        <w:lvlJc w:val="left"/>
        <w:pPr>
          <w:ind w:left="392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EF208C0">
        <w:start w:val="1"/>
        <w:numFmt w:val="decimal"/>
        <w:lvlText w:val="%7."/>
        <w:lvlJc w:val="left"/>
        <w:pPr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60F98">
        <w:start w:val="1"/>
        <w:numFmt w:val="lowerLetter"/>
        <w:lvlText w:val="%8."/>
        <w:lvlJc w:val="left"/>
        <w:pPr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9E1132">
        <w:start w:val="1"/>
        <w:numFmt w:val="lowerRoman"/>
        <w:lvlText w:val="%9."/>
        <w:lvlJc w:val="left"/>
        <w:pPr>
          <w:ind w:left="6081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4"/>
      <w:lvl w:ilvl="0">
        <w:start w:val="4"/>
        <w:numFmt w:val="upperRoman"/>
        <w:lvlText w:val="%1."/>
        <w:lvlJc w:val="left"/>
        <w:pPr>
          <w:ind w:left="544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659"/>
          </w:tabs>
          <w:ind w:left="495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4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124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544" w:hanging="10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964" w:hanging="15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2"/>
  </w:num>
  <w:num w:numId="12">
    <w:abstractNumId w:val="4"/>
    <w:lvlOverride w:ilvl="0">
      <w:startOverride w:val="5"/>
    </w:lvlOverride>
  </w:num>
  <w:num w:numId="13">
    <w:abstractNumId w:val="9"/>
  </w:num>
  <w:num w:numId="14">
    <w:abstractNumId w:val="8"/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12"/>
    <w:lvlOverride w:ilvl="0">
      <w:lvl w:ilvl="0">
        <w:start w:val="1"/>
        <w:numFmt w:val="decimal"/>
        <w:lvlText w:val="%1."/>
        <w:lvlJc w:val="left"/>
        <w:pPr>
          <w:ind w:left="68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180"/>
          </w:tabs>
          <w:ind w:left="540" w:hanging="5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180"/>
          </w:tabs>
          <w:ind w:left="840" w:hanging="8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180"/>
          </w:tabs>
          <w:ind w:left="1260" w:hanging="12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180"/>
          </w:tabs>
          <w:ind w:left="1680" w:hanging="16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180"/>
          </w:tabs>
          <w:ind w:left="2100" w:hanging="2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startOverride w:val="8"/>
    </w:lvlOverride>
  </w:num>
  <w:num w:numId="19">
    <w:abstractNumId w:val="6"/>
  </w:num>
  <w:num w:numId="20">
    <w:abstractNumId w:val="3"/>
  </w:num>
  <w:num w:numId="21">
    <w:abstractNumId w:val="1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01"/>
    <w:rsid w:val="00373601"/>
    <w:rsid w:val="00962625"/>
    <w:rsid w:val="009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50B2"/>
  <w15:chartTrackingRefBased/>
  <w15:docId w15:val="{FF2B9064-AD0E-4349-ABE0-B3610BCC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736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rsid w:val="0037360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character" w:customStyle="1" w:styleId="ZhlavChar">
    <w:name w:val="Záhlaví Char"/>
    <w:basedOn w:val="Standardnpsmoodstavce"/>
    <w:link w:val="Zhlav"/>
    <w:rsid w:val="00373601"/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customStyle="1" w:styleId="Zhlavazpat">
    <w:name w:val="Záhlaví a zápatí"/>
    <w:rsid w:val="0037360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</w:rPr>
  </w:style>
  <w:style w:type="paragraph" w:customStyle="1" w:styleId="Text">
    <w:name w:val="Text"/>
    <w:rsid w:val="00373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</w:rPr>
  </w:style>
  <w:style w:type="paragraph" w:styleId="Odstavecseseznamem">
    <w:name w:val="List Paragraph"/>
    <w:rsid w:val="003736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numbering" w:customStyle="1" w:styleId="Importovanstyl1">
    <w:name w:val="Importovaný styl 1"/>
    <w:rsid w:val="00373601"/>
    <w:pPr>
      <w:numPr>
        <w:numId w:val="1"/>
      </w:numPr>
    </w:pPr>
  </w:style>
  <w:style w:type="numbering" w:customStyle="1" w:styleId="Importovanstyl2">
    <w:name w:val="Importovaný styl 2"/>
    <w:rsid w:val="00373601"/>
    <w:pPr>
      <w:numPr>
        <w:numId w:val="3"/>
      </w:numPr>
    </w:pPr>
  </w:style>
  <w:style w:type="numbering" w:customStyle="1" w:styleId="Importovanstyl3">
    <w:name w:val="Importovaný styl 3"/>
    <w:rsid w:val="00373601"/>
    <w:pPr>
      <w:numPr>
        <w:numId w:val="6"/>
      </w:numPr>
    </w:pPr>
  </w:style>
  <w:style w:type="numbering" w:customStyle="1" w:styleId="Importovanstyl4">
    <w:name w:val="Importovaný styl 4"/>
    <w:rsid w:val="00373601"/>
    <w:pPr>
      <w:numPr>
        <w:numId w:val="10"/>
      </w:numPr>
    </w:pPr>
  </w:style>
  <w:style w:type="numbering" w:customStyle="1" w:styleId="Importovanstyl5">
    <w:name w:val="Importovaný styl 5"/>
    <w:rsid w:val="00373601"/>
    <w:pPr>
      <w:numPr>
        <w:numId w:val="13"/>
      </w:numPr>
    </w:pPr>
  </w:style>
  <w:style w:type="numbering" w:customStyle="1" w:styleId="Importovanstyl6">
    <w:name w:val="Importovaný styl 6"/>
    <w:rsid w:val="00373601"/>
    <w:pPr>
      <w:numPr>
        <w:numId w:val="16"/>
      </w:numPr>
    </w:pPr>
  </w:style>
  <w:style w:type="numbering" w:customStyle="1" w:styleId="Importovanstyl7">
    <w:name w:val="Importovaný styl 7"/>
    <w:rsid w:val="00373601"/>
    <w:pPr>
      <w:numPr>
        <w:numId w:val="19"/>
      </w:numPr>
    </w:pPr>
  </w:style>
  <w:style w:type="paragraph" w:styleId="Zkladntext3">
    <w:name w:val="Body Text 3"/>
    <w:basedOn w:val="Normln"/>
    <w:link w:val="Zkladntext3Char"/>
    <w:uiPriority w:val="99"/>
    <w:semiHidden/>
    <w:unhideWhenUsed/>
    <w:rsid w:val="003736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firstLine="737"/>
      <w:jc w:val="both"/>
    </w:pPr>
    <w:rPr>
      <w:rFonts w:eastAsia="SouvenirItcTEEDem"/>
      <w:kern w:val="18"/>
      <w:sz w:val="16"/>
      <w:szCs w:val="16"/>
      <w:bdr w:val="none" w:sz="0" w:space="0" w:color="auto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73601"/>
    <w:rPr>
      <w:rFonts w:ascii="Times New Roman" w:eastAsia="SouvenirItcTEEDem" w:hAnsi="Times New Roman" w:cs="Times New Roman"/>
      <w:kern w:val="18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6667ACA8.dotm</Template>
  <TotalTime>8</TotalTime>
  <Pages>4</Pages>
  <Words>908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Kuchařová</dc:creator>
  <cp:keywords/>
  <dc:description/>
  <cp:lastModifiedBy>Jaroslava Kuchařová</cp:lastModifiedBy>
  <cp:revision>2</cp:revision>
  <dcterms:created xsi:type="dcterms:W3CDTF">2020-03-03T13:10:00Z</dcterms:created>
  <dcterms:modified xsi:type="dcterms:W3CDTF">2020-03-03T13:25:00Z</dcterms:modified>
</cp:coreProperties>
</file>