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D3A40" w14:textId="33F4D27A" w:rsidR="007A79CC" w:rsidRPr="007A79CC" w:rsidRDefault="007A79CC" w:rsidP="007A79C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Cs/>
          <w:color w:val="000000" w:themeColor="text1"/>
          <w:sz w:val="28"/>
          <w:szCs w:val="28"/>
        </w:rPr>
      </w:pPr>
      <w:r>
        <w:rPr>
          <w:rFonts w:ascii="Calibri" w:hAnsi="Calibri" w:cs="Calibri"/>
          <w:iCs/>
          <w:color w:val="000000" w:themeColor="text1"/>
          <w:sz w:val="28"/>
          <w:szCs w:val="28"/>
        </w:rPr>
        <w:t xml:space="preserve">Karel Jaromír Erben, Adam Boleslav </w:t>
      </w:r>
      <w:r w:rsidRPr="007A79CC">
        <w:rPr>
          <w:rFonts w:ascii="Calibri" w:hAnsi="Calibri" w:cs="Calibri"/>
          <w:b/>
          <w:iCs/>
          <w:color w:val="000000" w:themeColor="text1"/>
          <w:sz w:val="28"/>
          <w:szCs w:val="28"/>
        </w:rPr>
        <w:t>Vodník</w:t>
      </w:r>
    </w:p>
    <w:p w14:paraId="64D5C89C" w14:textId="77777777" w:rsidR="007A79CC" w:rsidRDefault="007A79C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</w:p>
    <w:p w14:paraId="46EA0903" w14:textId="5CC0A062" w:rsidR="009465D0" w:rsidRPr="009465D0" w:rsidRDefault="009465D0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9465D0">
        <w:rPr>
          <w:rFonts w:ascii="Calibri" w:hAnsi="Calibri" w:cs="Calibri"/>
          <w:i/>
          <w:iCs/>
          <w:color w:val="000000" w:themeColor="text1"/>
          <w:sz w:val="28"/>
          <w:szCs w:val="28"/>
        </w:rPr>
        <w:t>Původní báseň končí slokou:</w:t>
      </w:r>
    </w:p>
    <w:p w14:paraId="6A3BEE20" w14:textId="182B285B" w:rsidR="009465D0" w:rsidRPr="009465D0" w:rsidRDefault="009465D0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</w:p>
    <w:p w14:paraId="7A034F50" w14:textId="77777777" w:rsidR="009465D0" w:rsidRPr="009465D0" w:rsidRDefault="009465D0" w:rsidP="009465D0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9465D0">
        <w:rPr>
          <w:rFonts w:ascii="Calibri" w:hAnsi="Calibri" w:cs="Calibri"/>
          <w:i/>
          <w:iCs/>
          <w:color w:val="000000" w:themeColor="text1"/>
          <w:sz w:val="28"/>
          <w:szCs w:val="28"/>
        </w:rPr>
        <w:t>Od klekání do klekání</w:t>
      </w:r>
      <w:r w:rsidRPr="009465D0">
        <w:rPr>
          <w:rFonts w:ascii="Calibri" w:hAnsi="Calibri" w:cs="Calibri"/>
          <w:i/>
          <w:iCs/>
          <w:color w:val="000000" w:themeColor="text1"/>
          <w:sz w:val="28"/>
          <w:szCs w:val="28"/>
        </w:rPr>
        <w:br/>
        <w:t>dávám lhůtu tobě:</w:t>
      </w:r>
      <w:r w:rsidRPr="009465D0">
        <w:rPr>
          <w:rFonts w:ascii="Calibri" w:hAnsi="Calibri" w:cs="Calibri"/>
          <w:i/>
          <w:iCs/>
          <w:color w:val="000000" w:themeColor="text1"/>
          <w:sz w:val="28"/>
          <w:szCs w:val="28"/>
        </w:rPr>
        <w:br/>
        <w:t>avšak mi tu na jistotu</w:t>
      </w:r>
      <w:r w:rsidRPr="009465D0">
        <w:rPr>
          <w:rFonts w:ascii="Calibri" w:hAnsi="Calibri" w:cs="Calibri"/>
          <w:i/>
          <w:iCs/>
          <w:color w:val="000000" w:themeColor="text1"/>
          <w:sz w:val="28"/>
          <w:szCs w:val="28"/>
        </w:rPr>
        <w:br/>
        <w:t>zůstavíš to robě.“</w:t>
      </w:r>
    </w:p>
    <w:p w14:paraId="4AB7DFA8" w14:textId="77777777" w:rsidR="009465D0" w:rsidRDefault="009465D0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14:paraId="15264F79" w14:textId="5FBC0AF7" w:rsidR="009465D0" w:rsidRPr="009465D0" w:rsidRDefault="009465D0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09465D0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Pokračování</w:t>
      </w:r>
    </w:p>
    <w:p w14:paraId="5EC8AB50" w14:textId="77777777" w:rsidR="009465D0" w:rsidRDefault="009465D0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14:paraId="5C70AD10" w14:textId="63E7991E" w:rsidR="00020E45" w:rsidRP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020E45">
        <w:rPr>
          <w:rFonts w:ascii="Calibri" w:hAnsi="Calibri" w:cs="Calibri"/>
          <w:color w:val="000000" w:themeColor="text1"/>
          <w:sz w:val="28"/>
          <w:szCs w:val="28"/>
        </w:rPr>
        <w:t xml:space="preserve">Jen co rybník opustila, </w:t>
      </w:r>
    </w:p>
    <w:p w14:paraId="69AC2191" w14:textId="49E572C5" w:rsidR="00020E45" w:rsidRP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b</w:t>
      </w:r>
      <w:r w:rsidR="007A79CC">
        <w:rPr>
          <w:rFonts w:ascii="Calibri" w:hAnsi="Calibri" w:cs="Calibri"/>
          <w:color w:val="000000" w:themeColor="text1"/>
          <w:sz w:val="28"/>
          <w:szCs w:val="28"/>
        </w:rPr>
        <w:t>ěžela jak divá</w:t>
      </w:r>
    </w:p>
    <w:p w14:paraId="0B90A0F4" w14:textId="07062DEA" w:rsidR="00020E45" w:rsidRP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d</w:t>
      </w:r>
      <w:r w:rsidRPr="00020E45">
        <w:rPr>
          <w:rFonts w:ascii="Calibri" w:hAnsi="Calibri" w:cs="Calibri"/>
          <w:color w:val="000000" w:themeColor="text1"/>
          <w:sz w:val="28"/>
          <w:szCs w:val="28"/>
        </w:rPr>
        <w:t>o nejbližší vesnice,</w:t>
      </w:r>
    </w:p>
    <w:p w14:paraId="467B6BFC" w14:textId="3EF290A5" w:rsidR="00020E45" w:rsidRP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t</w:t>
      </w:r>
      <w:r w:rsidRPr="00020E45">
        <w:rPr>
          <w:rFonts w:ascii="Calibri" w:hAnsi="Calibri" w:cs="Calibri"/>
          <w:color w:val="000000" w:themeColor="text1"/>
          <w:sz w:val="28"/>
          <w:szCs w:val="28"/>
        </w:rPr>
        <w:t>elefonu chtivá</w:t>
      </w:r>
      <w:r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14:paraId="07EA76FF" w14:textId="77777777" w:rsidR="00020E45" w:rsidRP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14:paraId="48E3BCF3" w14:textId="5FEB2BE2" w:rsidR="00020E45" w:rsidRP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,,</w:t>
      </w:r>
      <w:r w:rsidRPr="00020E45">
        <w:rPr>
          <w:rFonts w:ascii="Calibri" w:hAnsi="Calibri" w:cs="Calibri"/>
          <w:color w:val="000000" w:themeColor="text1"/>
          <w:sz w:val="28"/>
          <w:szCs w:val="28"/>
        </w:rPr>
        <w:t>Haló, je tam policie?</w:t>
      </w:r>
      <w:r>
        <w:rPr>
          <w:rFonts w:ascii="Calibri" w:hAnsi="Calibri" w:cs="Calibri"/>
          <w:color w:val="000000" w:themeColor="text1"/>
          <w:sz w:val="28"/>
          <w:szCs w:val="28"/>
        </w:rPr>
        <w:t>‘‘</w:t>
      </w:r>
    </w:p>
    <w:p w14:paraId="63D4857A" w14:textId="773432DC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d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o sluchátka šeptá</w:t>
      </w:r>
      <w:r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14:paraId="6B1172EF" w14:textId="3A675DEA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,,</w:t>
      </w:r>
      <w:r w:rsidR="007A79CC">
        <w:rPr>
          <w:rFonts w:ascii="Calibri" w:hAnsi="Calibri" w:cs="Calibri"/>
          <w:color w:val="000000" w:themeColor="text1"/>
          <w:sz w:val="28"/>
          <w:szCs w:val="28"/>
        </w:rPr>
        <w:t>Potřebuji nahlásit</w:t>
      </w:r>
      <w:bookmarkStart w:id="0" w:name="_GoBack"/>
      <w:bookmarkEnd w:id="0"/>
    </w:p>
    <w:p w14:paraId="17731DF5" w14:textId="5302A413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o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hrožení děcka</w:t>
      </w:r>
      <w:r>
        <w:rPr>
          <w:rFonts w:ascii="Calibri" w:hAnsi="Calibri" w:cs="Calibri"/>
          <w:color w:val="000000" w:themeColor="text1"/>
          <w:sz w:val="28"/>
          <w:szCs w:val="28"/>
        </w:rPr>
        <w:t>.‘‘</w:t>
      </w:r>
    </w:p>
    <w:p w14:paraId="3650FF78" w14:textId="77777777" w:rsidR="00020E45" w:rsidRP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14:paraId="5C6572A9" w14:textId="3FD75F8D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,,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 xml:space="preserve">Zlý vodník nám vyhrožuje </w:t>
      </w:r>
    </w:p>
    <w:p w14:paraId="3AECB5F4" w14:textId="77777777" w:rsidR="00020E45" w:rsidRP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020E45">
        <w:rPr>
          <w:rFonts w:ascii="Calibri" w:hAnsi="Calibri" w:cs="Calibri"/>
          <w:color w:val="000000" w:themeColor="text1"/>
          <w:sz w:val="28"/>
          <w:szCs w:val="28"/>
        </w:rPr>
        <w:t>smrtí z utopení,</w:t>
      </w:r>
    </w:p>
    <w:p w14:paraId="260D3572" w14:textId="77777777" w:rsidR="00020E45" w:rsidRP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020E45">
        <w:rPr>
          <w:rFonts w:ascii="Calibri" w:hAnsi="Calibri" w:cs="Calibri"/>
          <w:color w:val="000000" w:themeColor="text1"/>
          <w:sz w:val="28"/>
          <w:szCs w:val="28"/>
        </w:rPr>
        <w:t>situace vyžaduje</w:t>
      </w:r>
    </w:p>
    <w:p w14:paraId="63C82E27" w14:textId="30A7FB37" w:rsidR="00020E45" w:rsidRP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020E45">
        <w:rPr>
          <w:rFonts w:ascii="Calibri" w:hAnsi="Calibri" w:cs="Calibri"/>
          <w:color w:val="000000" w:themeColor="text1"/>
          <w:sz w:val="28"/>
          <w:szCs w:val="28"/>
        </w:rPr>
        <w:t>vaše nasazení</w:t>
      </w:r>
      <w:r w:rsidR="00FA4E0C">
        <w:rPr>
          <w:rFonts w:ascii="Calibri" w:hAnsi="Calibri" w:cs="Calibri"/>
          <w:color w:val="000000" w:themeColor="text1"/>
          <w:sz w:val="28"/>
          <w:szCs w:val="28"/>
        </w:rPr>
        <w:t>.‘‘</w:t>
      </w:r>
    </w:p>
    <w:p w14:paraId="6BD88A82" w14:textId="77777777" w:rsidR="00FA4E0C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14:paraId="2F6DD7F9" w14:textId="47888880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,,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Nebojte se, vážená,</w:t>
      </w:r>
    </w:p>
    <w:p w14:paraId="24032F32" w14:textId="5DDDE03F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z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achovejte klid</w:t>
      </w:r>
      <w:r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14:paraId="29364C6F" w14:textId="6BF51961" w:rsidR="00020E45" w:rsidRP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020E45">
        <w:rPr>
          <w:rFonts w:ascii="Calibri" w:hAnsi="Calibri" w:cs="Calibri"/>
          <w:color w:val="000000" w:themeColor="text1"/>
          <w:sz w:val="28"/>
          <w:szCs w:val="28"/>
        </w:rPr>
        <w:t>Pomoc už je na cestě</w:t>
      </w:r>
      <w:r w:rsidR="00FA4E0C">
        <w:rPr>
          <w:rFonts w:ascii="Calibri" w:hAnsi="Calibri" w:cs="Calibri"/>
          <w:color w:val="000000" w:themeColor="text1"/>
          <w:sz w:val="28"/>
          <w:szCs w:val="28"/>
        </w:rPr>
        <w:t>,</w:t>
      </w:r>
    </w:p>
    <w:p w14:paraId="231F0BCD" w14:textId="5A2F8458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v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odník bude bit</w:t>
      </w:r>
      <w:r>
        <w:rPr>
          <w:rFonts w:ascii="Calibri" w:hAnsi="Calibri" w:cs="Calibri"/>
          <w:color w:val="000000" w:themeColor="text1"/>
          <w:sz w:val="28"/>
          <w:szCs w:val="28"/>
        </w:rPr>
        <w:t>.‘‘</w:t>
      </w:r>
    </w:p>
    <w:p w14:paraId="79148A44" w14:textId="77777777" w:rsidR="00020E45" w:rsidRP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14:paraId="240947E5" w14:textId="77777777" w:rsidR="00020E45" w:rsidRP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020E45">
        <w:rPr>
          <w:rFonts w:ascii="Calibri" w:hAnsi="Calibri" w:cs="Calibri"/>
          <w:color w:val="000000" w:themeColor="text1"/>
          <w:sz w:val="28"/>
          <w:szCs w:val="28"/>
        </w:rPr>
        <w:t>Zakvílely sirény,</w:t>
      </w:r>
    </w:p>
    <w:p w14:paraId="1317D2F8" w14:textId="663ADF50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z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askřípěla kola,</w:t>
      </w:r>
    </w:p>
    <w:p w14:paraId="14051F1B" w14:textId="42983944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z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akuklení ozbrojenci</w:t>
      </w:r>
    </w:p>
    <w:p w14:paraId="23870C54" w14:textId="437763CB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z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alehli dokola</w:t>
      </w:r>
      <w:r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14:paraId="0EF0AADD" w14:textId="77777777" w:rsidR="00020E45" w:rsidRP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14:paraId="6620438A" w14:textId="77777777" w:rsidR="007A79CC" w:rsidRDefault="007A79C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14:paraId="6FA5B793" w14:textId="77777777" w:rsidR="007A79CC" w:rsidRDefault="007A79C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14:paraId="2FC3F83C" w14:textId="77777777" w:rsidR="007A79CC" w:rsidRDefault="007A79C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14:paraId="6616BBD8" w14:textId="77777777" w:rsidR="007A79CC" w:rsidRDefault="007A79C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14:paraId="273C222C" w14:textId="77777777" w:rsidR="007A79CC" w:rsidRDefault="007A79C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14:paraId="639B631C" w14:textId="77777777" w:rsidR="007A79CC" w:rsidRDefault="007A79C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14:paraId="448E1FB3" w14:textId="77777777" w:rsidR="007A79CC" w:rsidRDefault="007A79C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14:paraId="3BBE9EA9" w14:textId="77777777" w:rsidR="007A79CC" w:rsidRDefault="007A79C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14:paraId="264BA97B" w14:textId="77777777" w:rsidR="007A79CC" w:rsidRDefault="007A79C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14:paraId="1D15EDF8" w14:textId="77777777" w:rsidR="007A79CC" w:rsidRDefault="007A79C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14:paraId="41D7AA8A" w14:textId="3FB1A50E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,,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Vzdejte se a vyjděte</w:t>
      </w:r>
    </w:p>
    <w:p w14:paraId="09B64A33" w14:textId="0FA391C5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s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 rukama nad hlavou</w:t>
      </w:r>
      <w:r>
        <w:rPr>
          <w:rFonts w:ascii="Calibri" w:hAnsi="Calibri" w:cs="Calibri"/>
          <w:color w:val="000000" w:themeColor="text1"/>
          <w:sz w:val="28"/>
          <w:szCs w:val="28"/>
        </w:rPr>
        <w:t>,</w:t>
      </w:r>
    </w:p>
    <w:p w14:paraId="314946BE" w14:textId="605ACA0E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n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ebo se hned stanete</w:t>
      </w:r>
    </w:p>
    <w:p w14:paraId="632BB40C" w14:textId="576F1062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č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ervíků potravou</w:t>
      </w:r>
      <w:r w:rsidR="00D51360">
        <w:rPr>
          <w:rFonts w:ascii="Calibri" w:hAnsi="Calibri" w:cs="Calibri"/>
          <w:color w:val="000000" w:themeColor="text1"/>
          <w:sz w:val="28"/>
          <w:szCs w:val="28"/>
        </w:rPr>
        <w:t>.“</w:t>
      </w:r>
    </w:p>
    <w:p w14:paraId="1EA72613" w14:textId="77777777" w:rsidR="00020E45" w:rsidRP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14:paraId="0D6C6818" w14:textId="77777777" w:rsidR="00020E45" w:rsidRP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020E45">
        <w:rPr>
          <w:rFonts w:ascii="Calibri" w:hAnsi="Calibri" w:cs="Calibri"/>
          <w:color w:val="000000" w:themeColor="text1"/>
          <w:sz w:val="28"/>
          <w:szCs w:val="28"/>
        </w:rPr>
        <w:t>Žabí muži mezitím</w:t>
      </w:r>
    </w:p>
    <w:p w14:paraId="12E2153F" w14:textId="19BBB355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h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upsli do rybníka</w:t>
      </w:r>
      <w:r>
        <w:rPr>
          <w:rFonts w:ascii="Calibri" w:hAnsi="Calibri" w:cs="Calibri"/>
          <w:color w:val="000000" w:themeColor="text1"/>
          <w:sz w:val="28"/>
          <w:szCs w:val="28"/>
        </w:rPr>
        <w:t>,</w:t>
      </w:r>
    </w:p>
    <w:p w14:paraId="0655D207" w14:textId="44FF85C5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n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amířili harpunu</w:t>
      </w:r>
    </w:p>
    <w:p w14:paraId="25671C9A" w14:textId="5AD463DB" w:rsidR="00020E45" w:rsidRP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020E45">
        <w:rPr>
          <w:rFonts w:ascii="Calibri" w:hAnsi="Calibri" w:cs="Calibri"/>
          <w:color w:val="000000" w:themeColor="text1"/>
          <w:sz w:val="28"/>
          <w:szCs w:val="28"/>
        </w:rPr>
        <w:t>přímo na vodníka</w:t>
      </w:r>
      <w:r w:rsidR="00D51360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14:paraId="7FC11369" w14:textId="4FA2BB3E" w:rsid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14:paraId="2D12B0B0" w14:textId="77777777" w:rsidR="00020E45" w:rsidRP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020E45">
        <w:rPr>
          <w:rFonts w:ascii="Calibri" w:hAnsi="Calibri" w:cs="Calibri"/>
          <w:color w:val="000000" w:themeColor="text1"/>
          <w:sz w:val="28"/>
          <w:szCs w:val="28"/>
        </w:rPr>
        <w:t>„Dej sem dítě!“ – „Kriste Pane,</w:t>
      </w:r>
      <w:r w:rsidRPr="00020E45">
        <w:rPr>
          <w:rFonts w:ascii="Calibri" w:hAnsi="Calibri" w:cs="Calibri"/>
          <w:color w:val="000000" w:themeColor="text1"/>
          <w:sz w:val="28"/>
          <w:szCs w:val="28"/>
        </w:rPr>
        <w:br/>
        <w:t>odpusť hříchy vodníku!“</w:t>
      </w:r>
      <w:r w:rsidRPr="00020E45">
        <w:rPr>
          <w:rFonts w:ascii="Calibri" w:hAnsi="Calibri" w:cs="Calibri"/>
          <w:color w:val="000000" w:themeColor="text1"/>
          <w:sz w:val="28"/>
          <w:szCs w:val="28"/>
        </w:rPr>
        <w:br/>
        <w:t>Div že smrt ho neovane,</w:t>
      </w:r>
      <w:r w:rsidRPr="00020E45">
        <w:rPr>
          <w:rFonts w:ascii="Calibri" w:hAnsi="Calibri" w:cs="Calibri"/>
          <w:color w:val="000000" w:themeColor="text1"/>
          <w:sz w:val="28"/>
          <w:szCs w:val="28"/>
        </w:rPr>
        <w:br/>
        <w:t>URNA</w:t>
      </w:r>
      <w:r w:rsidRPr="00020E45">
        <w:rPr>
          <w:rStyle w:val="Znakapoznpodarou"/>
          <w:rFonts w:ascii="Calibri" w:hAnsi="Calibri" w:cs="Calibri"/>
          <w:color w:val="000000" w:themeColor="text1"/>
          <w:sz w:val="28"/>
          <w:szCs w:val="28"/>
        </w:rPr>
        <w:footnoteReference w:id="1"/>
      </w:r>
      <w:r w:rsidRPr="00020E45">
        <w:rPr>
          <w:rFonts w:ascii="Calibri" w:hAnsi="Calibri" w:cs="Calibri"/>
          <w:color w:val="000000" w:themeColor="text1"/>
          <w:sz w:val="28"/>
          <w:szCs w:val="28"/>
        </w:rPr>
        <w:t xml:space="preserve"> to má v malíku!</w:t>
      </w:r>
    </w:p>
    <w:p w14:paraId="4111080F" w14:textId="77777777" w:rsidR="00020E45" w:rsidRP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14:paraId="456F0329" w14:textId="50DB7269" w:rsidR="00020E45" w:rsidRP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020E45">
        <w:rPr>
          <w:rFonts w:ascii="Calibri" w:hAnsi="Calibri" w:cs="Calibri"/>
          <w:color w:val="000000" w:themeColor="text1"/>
          <w:sz w:val="28"/>
          <w:szCs w:val="28"/>
        </w:rPr>
        <w:t>Rozbrečel se vodníček</w:t>
      </w:r>
      <w:r w:rsidR="00FA4E0C">
        <w:rPr>
          <w:rFonts w:ascii="Calibri" w:hAnsi="Calibri" w:cs="Calibri"/>
          <w:color w:val="000000" w:themeColor="text1"/>
          <w:sz w:val="28"/>
          <w:szCs w:val="28"/>
        </w:rPr>
        <w:t>,</w:t>
      </w:r>
    </w:p>
    <w:p w14:paraId="4ED92252" w14:textId="2107A3C0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z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aklapla se pouta</w:t>
      </w:r>
      <w:r w:rsidR="00D51360">
        <w:rPr>
          <w:rFonts w:ascii="Calibri" w:hAnsi="Calibri" w:cs="Calibri"/>
          <w:color w:val="000000" w:themeColor="text1"/>
          <w:sz w:val="28"/>
          <w:szCs w:val="28"/>
        </w:rPr>
        <w:t>,</w:t>
      </w:r>
    </w:p>
    <w:p w14:paraId="7B06893D" w14:textId="5BEED6A3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n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a hladinu rybníka</w:t>
      </w:r>
    </w:p>
    <w:p w14:paraId="44CBE71D" w14:textId="2D2915F1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d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elikvent už stoupá.</w:t>
      </w:r>
    </w:p>
    <w:p w14:paraId="5D6E2A69" w14:textId="77777777" w:rsidR="00020E45" w:rsidRP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14:paraId="665DE70B" w14:textId="72162720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,,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Co s ním?</w:t>
      </w:r>
      <w:r>
        <w:rPr>
          <w:rFonts w:ascii="Calibri" w:hAnsi="Calibri" w:cs="Calibri"/>
          <w:color w:val="000000" w:themeColor="text1"/>
          <w:sz w:val="28"/>
          <w:szCs w:val="28"/>
        </w:rPr>
        <w:t>‘‘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Calibri"/>
          <w:color w:val="000000" w:themeColor="text1"/>
          <w:sz w:val="28"/>
          <w:szCs w:val="28"/>
        </w:rPr>
        <w:t>p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tá se nadšeně</w:t>
      </w:r>
    </w:p>
    <w:p w14:paraId="3B75763A" w14:textId="1CF7A920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v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elitel zásahu.</w:t>
      </w:r>
    </w:p>
    <w:p w14:paraId="244551C2" w14:textId="396149E2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,,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Mohl by vše odčinit</w:t>
      </w:r>
    </w:p>
    <w:p w14:paraId="125E4C48" w14:textId="2B666B8E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s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vou prací pro Prahu.</w:t>
      </w:r>
      <w:r>
        <w:rPr>
          <w:rFonts w:ascii="Calibri" w:hAnsi="Calibri" w:cs="Calibri"/>
          <w:color w:val="000000" w:themeColor="text1"/>
          <w:sz w:val="28"/>
          <w:szCs w:val="28"/>
        </w:rPr>
        <w:t>‘‘</w:t>
      </w:r>
    </w:p>
    <w:p w14:paraId="0900A0EE" w14:textId="77777777" w:rsidR="00020E45" w:rsidRP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</w:p>
    <w:p w14:paraId="1E4CB889" w14:textId="50C5CEFE" w:rsidR="00020E45" w:rsidRPr="00020E45" w:rsidRDefault="00020E45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020E45">
        <w:rPr>
          <w:rFonts w:ascii="Calibri" w:hAnsi="Calibri" w:cs="Calibri"/>
          <w:color w:val="000000" w:themeColor="text1"/>
          <w:sz w:val="28"/>
          <w:szCs w:val="28"/>
        </w:rPr>
        <w:t>Od té doby v </w:t>
      </w:r>
      <w:r w:rsidR="00D51360">
        <w:rPr>
          <w:rFonts w:ascii="Calibri" w:hAnsi="Calibri" w:cs="Calibri"/>
          <w:color w:val="000000" w:themeColor="text1"/>
          <w:sz w:val="28"/>
          <w:szCs w:val="28"/>
        </w:rPr>
        <w:t>t</w:t>
      </w:r>
      <w:r w:rsidRPr="00020E45">
        <w:rPr>
          <w:rFonts w:ascii="Calibri" w:hAnsi="Calibri" w:cs="Calibri"/>
          <w:color w:val="000000" w:themeColor="text1"/>
          <w:sz w:val="28"/>
          <w:szCs w:val="28"/>
        </w:rPr>
        <w:t>rojské ZOO</w:t>
      </w:r>
    </w:p>
    <w:p w14:paraId="31AEFDA0" w14:textId="7FD3D5BC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s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louží jiným tvorům</w:t>
      </w:r>
      <w:r>
        <w:rPr>
          <w:rFonts w:ascii="Calibri" w:hAnsi="Calibri" w:cs="Calibri"/>
          <w:color w:val="000000" w:themeColor="text1"/>
          <w:sz w:val="28"/>
          <w:szCs w:val="28"/>
        </w:rPr>
        <w:t>,</w:t>
      </w:r>
    </w:p>
    <w:p w14:paraId="4E177788" w14:textId="40B4CA51" w:rsidR="00020E45" w:rsidRPr="00020E45" w:rsidRDefault="00FA4E0C" w:rsidP="00020E4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l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achtanům a ještěrkám</w:t>
      </w:r>
    </w:p>
    <w:p w14:paraId="3D5C6954" w14:textId="71D44F3F" w:rsidR="008E04A7" w:rsidRPr="00651EF8" w:rsidRDefault="00FA4E0C" w:rsidP="00651EF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č</w:t>
      </w:r>
      <w:r w:rsidR="00020E45" w:rsidRPr="00020E45">
        <w:rPr>
          <w:rFonts w:ascii="Calibri" w:hAnsi="Calibri" w:cs="Calibri"/>
          <w:color w:val="000000" w:themeColor="text1"/>
          <w:sz w:val="28"/>
          <w:szCs w:val="28"/>
        </w:rPr>
        <w:t>istí akvárium</w:t>
      </w:r>
      <w:r>
        <w:rPr>
          <w:rFonts w:ascii="Calibri" w:hAnsi="Calibri" w:cs="Calibri"/>
          <w:color w:val="000000" w:themeColor="text1"/>
          <w:sz w:val="28"/>
          <w:szCs w:val="28"/>
        </w:rPr>
        <w:t>.</w:t>
      </w:r>
    </w:p>
    <w:sectPr w:rsidR="008E04A7" w:rsidRPr="00651EF8" w:rsidSect="00020E4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0714D" w14:textId="77777777" w:rsidR="00B56E92" w:rsidRDefault="00B56E92" w:rsidP="00020E45">
      <w:pPr>
        <w:spacing w:after="0" w:line="240" w:lineRule="auto"/>
      </w:pPr>
      <w:r>
        <w:separator/>
      </w:r>
    </w:p>
  </w:endnote>
  <w:endnote w:type="continuationSeparator" w:id="0">
    <w:p w14:paraId="03B66BE3" w14:textId="77777777" w:rsidR="00B56E92" w:rsidRDefault="00B56E92" w:rsidP="0002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3C76C" w14:textId="77777777" w:rsidR="00B56E92" w:rsidRDefault="00B56E92" w:rsidP="00020E45">
      <w:pPr>
        <w:spacing w:after="0" w:line="240" w:lineRule="auto"/>
      </w:pPr>
      <w:r>
        <w:separator/>
      </w:r>
    </w:p>
  </w:footnote>
  <w:footnote w:type="continuationSeparator" w:id="0">
    <w:p w14:paraId="6C3832B6" w14:textId="77777777" w:rsidR="00B56E92" w:rsidRDefault="00B56E92" w:rsidP="00020E45">
      <w:pPr>
        <w:spacing w:after="0" w:line="240" w:lineRule="auto"/>
      </w:pPr>
      <w:r>
        <w:continuationSeparator/>
      </w:r>
    </w:p>
  </w:footnote>
  <w:footnote w:id="1">
    <w:p w14:paraId="1615F76F" w14:textId="4516AF7B" w:rsidR="00020E45" w:rsidRPr="00020E45" w:rsidRDefault="00020E45" w:rsidP="00020E45">
      <w:pPr>
        <w:pStyle w:val="Textpoznpodarou"/>
        <w:rPr>
          <w:sz w:val="22"/>
          <w:szCs w:val="22"/>
        </w:rPr>
      </w:pPr>
      <w:r w:rsidRPr="00020E45">
        <w:rPr>
          <w:rStyle w:val="Znakapoznpodarou"/>
          <w:sz w:val="22"/>
          <w:szCs w:val="22"/>
        </w:rPr>
        <w:footnoteRef/>
      </w:r>
      <w:r w:rsidRPr="00020E45">
        <w:rPr>
          <w:sz w:val="22"/>
          <w:szCs w:val="22"/>
        </w:rPr>
        <w:t xml:space="preserve"> Útvar rychlého nasazení – speciální zásahová jednotka Policie ČR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45"/>
    <w:rsid w:val="00020E45"/>
    <w:rsid w:val="00651EF8"/>
    <w:rsid w:val="007A79CC"/>
    <w:rsid w:val="0080271D"/>
    <w:rsid w:val="008E04A7"/>
    <w:rsid w:val="009465D0"/>
    <w:rsid w:val="00B56E92"/>
    <w:rsid w:val="00C00A56"/>
    <w:rsid w:val="00D51360"/>
    <w:rsid w:val="00FA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5146"/>
  <w15:chartTrackingRefBased/>
  <w15:docId w15:val="{D2AC5B55-4229-479A-9E19-0D8A0927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2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0E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0E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20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Boleslav</dc:creator>
  <cp:keywords/>
  <dc:description/>
  <cp:lastModifiedBy>Jana Sůrová</cp:lastModifiedBy>
  <cp:revision>2</cp:revision>
  <dcterms:created xsi:type="dcterms:W3CDTF">2022-06-22T07:33:00Z</dcterms:created>
  <dcterms:modified xsi:type="dcterms:W3CDTF">2022-06-22T07:33:00Z</dcterms:modified>
</cp:coreProperties>
</file>