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3CB5A" w14:textId="0CE6D8F4" w:rsidR="74216F47" w:rsidRDefault="65A57ED2">
      <w: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95"/>
        <w:gridCol w:w="4262"/>
        <w:gridCol w:w="2931"/>
        <w:gridCol w:w="2762"/>
      </w:tblGrid>
      <w:tr w:rsidR="005263F8" w:rsidRPr="00746CA7" w14:paraId="52F2DFD7" w14:textId="77777777" w:rsidTr="73906424">
        <w:tc>
          <w:tcPr>
            <w:tcW w:w="0" w:type="auto"/>
          </w:tcPr>
          <w:p w14:paraId="666B10F4" w14:textId="62D8B053" w:rsidR="003A7183" w:rsidRPr="00746CA7" w:rsidRDefault="3306C8E8" w:rsidP="003A7183">
            <w:pPr>
              <w:rPr>
                <w:sz w:val="20"/>
                <w:szCs w:val="20"/>
              </w:rPr>
            </w:pPr>
            <w:r w:rsidRPr="1B62F765">
              <w:rPr>
                <w:sz w:val="20"/>
                <w:szCs w:val="20"/>
              </w:rPr>
              <w:t xml:space="preserve"> </w:t>
            </w:r>
          </w:p>
          <w:p w14:paraId="13EE83B6" w14:textId="5F9742E2" w:rsidR="0001721A" w:rsidRPr="00746CA7" w:rsidRDefault="0001721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7F106886" w14:textId="40BB9C96" w:rsidR="0001721A" w:rsidRPr="00746CA7" w:rsidRDefault="003A718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</w:t>
            </w:r>
            <w:r w:rsidR="0001721A" w:rsidRPr="00746CA7">
              <w:rPr>
                <w:b/>
                <w:bCs/>
                <w:sz w:val="20"/>
                <w:szCs w:val="20"/>
              </w:rPr>
              <w:t>luvnice</w:t>
            </w:r>
            <w:r w:rsidR="009F441C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– teorie, pracovní sešit</w:t>
            </w:r>
          </w:p>
        </w:tc>
        <w:tc>
          <w:tcPr>
            <w:tcW w:w="0" w:type="auto"/>
          </w:tcPr>
          <w:p w14:paraId="52DE3569" w14:textId="77777777" w:rsidR="0001721A" w:rsidRPr="00746CA7" w:rsidRDefault="0001721A">
            <w:pPr>
              <w:rPr>
                <w:b/>
                <w:bCs/>
                <w:sz w:val="20"/>
                <w:szCs w:val="20"/>
              </w:rPr>
            </w:pPr>
            <w:r w:rsidRPr="00746CA7">
              <w:rPr>
                <w:b/>
                <w:bCs/>
                <w:sz w:val="20"/>
                <w:szCs w:val="20"/>
              </w:rPr>
              <w:t xml:space="preserve">Literatura </w:t>
            </w:r>
            <w:r w:rsidR="009F441C">
              <w:rPr>
                <w:b/>
                <w:bCs/>
                <w:sz w:val="20"/>
                <w:szCs w:val="20"/>
              </w:rPr>
              <w:t>–</w:t>
            </w:r>
            <w:r w:rsidRPr="00746CA7">
              <w:rPr>
                <w:b/>
                <w:bCs/>
                <w:sz w:val="20"/>
                <w:szCs w:val="20"/>
              </w:rPr>
              <w:t xml:space="preserve"> teorie</w:t>
            </w:r>
            <w:r w:rsidR="009F441C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14:paraId="5A09B0C7" w14:textId="3599456F" w:rsidR="0001721A" w:rsidRPr="00746CA7" w:rsidRDefault="0001721A">
            <w:pPr>
              <w:rPr>
                <w:b/>
                <w:bCs/>
                <w:sz w:val="20"/>
                <w:szCs w:val="20"/>
              </w:rPr>
            </w:pPr>
            <w:r w:rsidRPr="00746CA7">
              <w:rPr>
                <w:b/>
                <w:bCs/>
                <w:sz w:val="20"/>
                <w:szCs w:val="20"/>
              </w:rPr>
              <w:t xml:space="preserve">Literatura </w:t>
            </w:r>
            <w:r w:rsidR="009F441C">
              <w:rPr>
                <w:b/>
                <w:bCs/>
                <w:sz w:val="20"/>
                <w:szCs w:val="20"/>
              </w:rPr>
              <w:t>–</w:t>
            </w:r>
            <w:r w:rsidRPr="00746CA7">
              <w:rPr>
                <w:b/>
                <w:bCs/>
                <w:sz w:val="20"/>
                <w:szCs w:val="20"/>
              </w:rPr>
              <w:t xml:space="preserve"> </w:t>
            </w:r>
            <w:r w:rsidR="006235A6">
              <w:rPr>
                <w:b/>
                <w:bCs/>
                <w:sz w:val="20"/>
                <w:szCs w:val="20"/>
              </w:rPr>
              <w:t>pracovní sešit</w:t>
            </w:r>
            <w:r w:rsidR="009F441C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263F8" w14:paraId="6B0CB06E" w14:textId="77777777" w:rsidTr="73906424">
        <w:tc>
          <w:tcPr>
            <w:tcW w:w="0" w:type="auto"/>
          </w:tcPr>
          <w:p w14:paraId="4B5D8C5E" w14:textId="423DBCC4" w:rsidR="0001721A" w:rsidRPr="00746CA7" w:rsidRDefault="0001721A" w:rsidP="1F493577">
            <w:pPr>
              <w:rPr>
                <w:sz w:val="20"/>
                <w:szCs w:val="20"/>
              </w:rPr>
            </w:pPr>
            <w:r w:rsidRPr="1F493577">
              <w:rPr>
                <w:sz w:val="20"/>
                <w:szCs w:val="20"/>
              </w:rPr>
              <w:t>5.F</w:t>
            </w:r>
            <w:r w:rsidR="00D163E1">
              <w:rPr>
                <w:sz w:val="20"/>
                <w:szCs w:val="20"/>
              </w:rPr>
              <w:br/>
            </w:r>
            <w:r w:rsidR="006235A6">
              <w:rPr>
                <w:sz w:val="20"/>
                <w:szCs w:val="20"/>
              </w:rPr>
              <w:t>5.G</w:t>
            </w:r>
            <w:r w:rsidR="00D163E1">
              <w:rPr>
                <w:sz w:val="20"/>
                <w:szCs w:val="20"/>
              </w:rPr>
              <w:br/>
            </w:r>
            <w:r w:rsidR="006235A6">
              <w:rPr>
                <w:sz w:val="20"/>
                <w:szCs w:val="20"/>
              </w:rPr>
              <w:t>1.A</w:t>
            </w:r>
            <w:r w:rsidR="00D163E1">
              <w:rPr>
                <w:sz w:val="20"/>
                <w:szCs w:val="20"/>
              </w:rPr>
              <w:br/>
            </w:r>
            <w:r w:rsidR="006235A6">
              <w:rPr>
                <w:sz w:val="20"/>
                <w:szCs w:val="20"/>
              </w:rPr>
              <w:t>1.B</w:t>
            </w:r>
          </w:p>
          <w:p w14:paraId="5F111866" w14:textId="1ED6C337" w:rsidR="0001721A" w:rsidRPr="00746CA7" w:rsidRDefault="0001721A" w:rsidP="1F49357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672A6659" w14:textId="57C2C026" w:rsidR="0001721A" w:rsidRPr="00746CA7" w:rsidRDefault="002C7E0E" w:rsidP="61A4C030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2112DC2" wp14:editId="13303E4F">
                  <wp:simplePos x="0" y="0"/>
                  <wp:positionH relativeFrom="column">
                    <wp:posOffset>1597660</wp:posOffset>
                  </wp:positionH>
                  <wp:positionV relativeFrom="paragraph">
                    <wp:posOffset>0</wp:posOffset>
                  </wp:positionV>
                  <wp:extent cx="1037590" cy="1469390"/>
                  <wp:effectExtent l="0" t="0" r="0" b="0"/>
                  <wp:wrapSquare wrapText="bothSides"/>
                  <wp:docPr id="10" name="Obrázek 10" descr="Český jazyk 1 pro SŠ - pracovní seš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Český jazyk 1 pro SŠ - pracovní seš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90" cy="146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85F9EDE" wp14:editId="7E97D86B">
                  <wp:simplePos x="0" y="0"/>
                  <wp:positionH relativeFrom="column">
                    <wp:posOffset>579755</wp:posOffset>
                  </wp:positionH>
                  <wp:positionV relativeFrom="paragraph">
                    <wp:posOffset>0</wp:posOffset>
                  </wp:positionV>
                  <wp:extent cx="1033145" cy="1463675"/>
                  <wp:effectExtent l="0" t="0" r="0" b="3175"/>
                  <wp:wrapSquare wrapText="bothSides"/>
                  <wp:docPr id="9" name="Obrázek 9" descr="Český jazyk 1 pro SŠ - učebn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Český jazyk 1 pro SŠ - učebn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146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7183">
              <w:rPr>
                <w:sz w:val="20"/>
                <w:szCs w:val="20"/>
              </w:rPr>
              <w:t>Taktik: Český jazyk pro 1 SŠ – učebnice a pracovní sešit</w:t>
            </w:r>
          </w:p>
        </w:tc>
        <w:tc>
          <w:tcPr>
            <w:tcW w:w="0" w:type="auto"/>
          </w:tcPr>
          <w:p w14:paraId="0A37501D" w14:textId="434FDB00" w:rsidR="0001721A" w:rsidRPr="00EB7912" w:rsidRDefault="006235A6" w:rsidP="00EB7912">
            <w:pPr>
              <w:pStyle w:val="Nadpis2"/>
              <w:rPr>
                <w:rFonts w:asciiTheme="minorHAnsi" w:eastAsiaTheme="minorEastAsia" w:hAnsiTheme="minorHAnsi" w:cstheme="minorBidi"/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B8761A3" wp14:editId="77881285">
                  <wp:simplePos x="0" y="0"/>
                  <wp:positionH relativeFrom="column">
                    <wp:posOffset>740729</wp:posOffset>
                  </wp:positionH>
                  <wp:positionV relativeFrom="paragraph">
                    <wp:posOffset>300</wp:posOffset>
                  </wp:positionV>
                  <wp:extent cx="1049020" cy="1485900"/>
                  <wp:effectExtent l="0" t="0" r="0" b="0"/>
                  <wp:wrapSquare wrapText="bothSides"/>
                  <wp:docPr id="2" name="Obrázek 2" descr="Nová literatura 1 - učebn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ová literatura 1 - učebn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eastAsiaTheme="minorEastAsia" w:hAnsiTheme="minorHAnsi" w:cstheme="minorBidi"/>
                <w:color w:val="auto"/>
                <w:sz w:val="20"/>
                <w:szCs w:val="20"/>
              </w:rPr>
              <w:t xml:space="preserve">Taktik: </w:t>
            </w:r>
            <w:r w:rsidRPr="006235A6">
              <w:rPr>
                <w:rFonts w:asciiTheme="minorHAnsi" w:eastAsiaTheme="minorEastAsia" w:hAnsiTheme="minorHAnsi" w:cstheme="minorBidi"/>
                <w:color w:val="auto"/>
                <w:sz w:val="20"/>
                <w:szCs w:val="20"/>
              </w:rPr>
              <w:t xml:space="preserve">Nová literatura 1 </w:t>
            </w:r>
            <w:r>
              <w:rPr>
                <w:rFonts w:asciiTheme="minorHAnsi" w:eastAsiaTheme="minorEastAsia" w:hAnsiTheme="minorHAnsi" w:cstheme="minorBidi"/>
                <w:color w:val="auto"/>
                <w:sz w:val="20"/>
                <w:szCs w:val="20"/>
              </w:rPr>
              <w:t>–</w:t>
            </w:r>
            <w:r w:rsidRPr="006235A6">
              <w:rPr>
                <w:rFonts w:asciiTheme="minorHAnsi" w:eastAsiaTheme="minorEastAsia" w:hAnsiTheme="minorHAnsi" w:cstheme="minorBidi"/>
                <w:color w:val="auto"/>
                <w:sz w:val="20"/>
                <w:szCs w:val="20"/>
              </w:rPr>
              <w:t xml:space="preserve"> učebnice</w:t>
            </w:r>
            <w:r>
              <w:rPr>
                <w:rFonts w:asciiTheme="minorHAnsi" w:eastAsiaTheme="minorEastAsia" w:hAnsiTheme="minorHAnsi" w:cstheme="minorBidi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14:paraId="5DAB6C7B" w14:textId="148B64A6" w:rsidR="0001721A" w:rsidRPr="00746CA7" w:rsidRDefault="00D163E1" w:rsidP="006235A6">
            <w:pPr>
              <w:pStyle w:val="Nadpis1"/>
              <w:shd w:val="clear" w:color="auto" w:fill="FFFFFF"/>
              <w:spacing w:before="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BCA4828" wp14:editId="744E1886">
                  <wp:simplePos x="0" y="0"/>
                  <wp:positionH relativeFrom="column">
                    <wp:posOffset>600075</wp:posOffset>
                  </wp:positionH>
                  <wp:positionV relativeFrom="page">
                    <wp:posOffset>0</wp:posOffset>
                  </wp:positionV>
                  <wp:extent cx="1073785" cy="1490980"/>
                  <wp:effectExtent l="0" t="0" r="0" b="0"/>
                  <wp:wrapSquare wrapText="bothSides"/>
                  <wp:docPr id="1" name="Obrázek 1" descr="Nová literatura 1 - pracovní seš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vá literatura 1 - pracovní seš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35A6">
              <w:rPr>
                <w:rFonts w:asciiTheme="minorHAnsi" w:eastAsiaTheme="minorEastAsia" w:hAnsiTheme="minorHAnsi" w:cstheme="minorBidi"/>
                <w:color w:val="auto"/>
                <w:sz w:val="20"/>
                <w:szCs w:val="20"/>
              </w:rPr>
              <w:t xml:space="preserve">Taktik: </w:t>
            </w:r>
            <w:r w:rsidR="00B912A5">
              <w:rPr>
                <w:rFonts w:asciiTheme="minorHAnsi" w:eastAsiaTheme="minorEastAsia" w:hAnsiTheme="minorHAnsi" w:cstheme="minorBidi"/>
                <w:color w:val="auto"/>
                <w:sz w:val="20"/>
                <w:szCs w:val="20"/>
              </w:rPr>
              <w:br/>
            </w:r>
            <w:r w:rsidR="006235A6" w:rsidRPr="006235A6">
              <w:rPr>
                <w:rFonts w:asciiTheme="minorHAnsi" w:eastAsiaTheme="minorEastAsia" w:hAnsiTheme="minorHAnsi" w:cstheme="minorBidi"/>
                <w:color w:val="auto"/>
                <w:sz w:val="20"/>
                <w:szCs w:val="20"/>
              </w:rPr>
              <w:t xml:space="preserve">Nová </w:t>
            </w:r>
            <w:r w:rsidR="00B912A5">
              <w:rPr>
                <w:rFonts w:asciiTheme="minorHAnsi" w:eastAsiaTheme="minorEastAsia" w:hAnsiTheme="minorHAnsi" w:cstheme="minorBidi"/>
                <w:color w:val="auto"/>
                <w:sz w:val="20"/>
                <w:szCs w:val="20"/>
              </w:rPr>
              <w:br/>
            </w:r>
            <w:r w:rsidR="006235A6" w:rsidRPr="006235A6">
              <w:rPr>
                <w:rFonts w:asciiTheme="minorHAnsi" w:eastAsiaTheme="minorEastAsia" w:hAnsiTheme="minorHAnsi" w:cstheme="minorBidi"/>
                <w:color w:val="auto"/>
                <w:sz w:val="20"/>
                <w:szCs w:val="20"/>
              </w:rPr>
              <w:t xml:space="preserve">literatura 1 </w:t>
            </w:r>
            <w:r w:rsidR="006235A6">
              <w:rPr>
                <w:rFonts w:asciiTheme="minorHAnsi" w:eastAsiaTheme="minorEastAsia" w:hAnsiTheme="minorHAnsi" w:cstheme="minorBidi"/>
                <w:color w:val="auto"/>
                <w:sz w:val="20"/>
                <w:szCs w:val="20"/>
              </w:rPr>
              <w:t>–</w:t>
            </w:r>
            <w:r w:rsidR="006235A6" w:rsidRPr="006235A6">
              <w:rPr>
                <w:rFonts w:asciiTheme="minorHAnsi" w:eastAsiaTheme="minorEastAsia" w:hAnsiTheme="minorHAnsi" w:cstheme="minorBidi"/>
                <w:color w:val="auto"/>
                <w:sz w:val="20"/>
                <w:szCs w:val="20"/>
              </w:rPr>
              <w:t xml:space="preserve"> </w:t>
            </w:r>
            <w:r w:rsidR="006235A6">
              <w:rPr>
                <w:rFonts w:asciiTheme="minorHAnsi" w:eastAsiaTheme="minorEastAsia" w:hAnsiTheme="minorHAnsi" w:cstheme="minorBidi"/>
                <w:color w:val="auto"/>
                <w:sz w:val="20"/>
                <w:szCs w:val="20"/>
              </w:rPr>
              <w:t>pracovní sešit</w:t>
            </w:r>
            <w:r w:rsidR="006235A6">
              <w:rPr>
                <w:noProof/>
              </w:rPr>
              <w:t xml:space="preserve"> </w:t>
            </w:r>
          </w:p>
        </w:tc>
      </w:tr>
      <w:tr w:rsidR="005263F8" w14:paraId="1BC0DFD2" w14:textId="77777777" w:rsidTr="73906424">
        <w:tc>
          <w:tcPr>
            <w:tcW w:w="0" w:type="auto"/>
          </w:tcPr>
          <w:p w14:paraId="724CF771" w14:textId="238853CF" w:rsidR="0001721A" w:rsidRPr="00746CA7" w:rsidRDefault="0001721A" w:rsidP="22C76CC5">
            <w:pPr>
              <w:rPr>
                <w:sz w:val="20"/>
                <w:szCs w:val="20"/>
              </w:rPr>
            </w:pPr>
            <w:r w:rsidRPr="22C76CC5">
              <w:rPr>
                <w:sz w:val="20"/>
                <w:szCs w:val="20"/>
              </w:rPr>
              <w:t>6.F</w:t>
            </w:r>
          </w:p>
          <w:p w14:paraId="09010143" w14:textId="77777777" w:rsidR="00D163E1" w:rsidRPr="00746CA7" w:rsidRDefault="00D163E1" w:rsidP="00D163E1">
            <w:pPr>
              <w:rPr>
                <w:sz w:val="20"/>
                <w:szCs w:val="20"/>
              </w:rPr>
            </w:pPr>
            <w:r w:rsidRPr="27A5A3D5">
              <w:rPr>
                <w:sz w:val="20"/>
                <w:szCs w:val="20"/>
              </w:rPr>
              <w:t>6.G</w:t>
            </w:r>
          </w:p>
          <w:p w14:paraId="0395FEA1" w14:textId="77777777" w:rsidR="00D163E1" w:rsidRPr="00746CA7" w:rsidRDefault="00D163E1" w:rsidP="00D163E1">
            <w:pPr>
              <w:rPr>
                <w:sz w:val="20"/>
                <w:szCs w:val="20"/>
              </w:rPr>
            </w:pPr>
            <w:r w:rsidRPr="08EBD054">
              <w:rPr>
                <w:sz w:val="20"/>
                <w:szCs w:val="20"/>
              </w:rPr>
              <w:t>2.A</w:t>
            </w:r>
          </w:p>
          <w:p w14:paraId="37281FF1" w14:textId="77777777" w:rsidR="00D163E1" w:rsidRPr="00746CA7" w:rsidRDefault="00D163E1" w:rsidP="00D163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2.B</w:t>
            </w:r>
          </w:p>
          <w:p w14:paraId="35BD0820" w14:textId="307A12FA" w:rsidR="0001721A" w:rsidRPr="00746CA7" w:rsidRDefault="0001721A" w:rsidP="22C76CC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0E27B00A" w14:textId="2E4A15AC" w:rsidR="0001721A" w:rsidRPr="00746CA7" w:rsidRDefault="005263F8" w:rsidP="02B998AE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90FADD6" wp14:editId="6D07EC38">
                  <wp:simplePos x="0" y="0"/>
                  <wp:positionH relativeFrom="column">
                    <wp:posOffset>1632978</wp:posOffset>
                  </wp:positionH>
                  <wp:positionV relativeFrom="paragraph">
                    <wp:posOffset>6755</wp:posOffset>
                  </wp:positionV>
                  <wp:extent cx="1000975" cy="1417344"/>
                  <wp:effectExtent l="0" t="0" r="8890" b="0"/>
                  <wp:wrapSquare wrapText="bothSides"/>
                  <wp:docPr id="12" name="Obrázek 12" descr="Český jazyk 2 pro SŠ - pracovní seš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Český jazyk 2 pro SŠ - pracovní seš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190" cy="1417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C3319E5" wp14:editId="41F4F4D2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635</wp:posOffset>
                  </wp:positionV>
                  <wp:extent cx="1005840" cy="1424305"/>
                  <wp:effectExtent l="0" t="0" r="3810" b="4445"/>
                  <wp:wrapSquare wrapText="bothSides"/>
                  <wp:docPr id="11" name="Obrázek 11" descr="Český jazyk 2 pro SŠ - učebn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Český jazyk 2 pro SŠ - učebn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42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7183">
              <w:rPr>
                <w:sz w:val="20"/>
                <w:szCs w:val="20"/>
              </w:rPr>
              <w:t>Taktik: Český jazyk pro 2 SŠ – učebnice a pracovní sešit</w:t>
            </w:r>
          </w:p>
        </w:tc>
        <w:tc>
          <w:tcPr>
            <w:tcW w:w="0" w:type="auto"/>
          </w:tcPr>
          <w:p w14:paraId="60061E4C" w14:textId="4D9D1074" w:rsidR="0001721A" w:rsidRPr="00746CA7" w:rsidRDefault="00D163E1" w:rsidP="45216A84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01D43D1" wp14:editId="50FAC5D1">
                  <wp:simplePos x="0" y="0"/>
                  <wp:positionH relativeFrom="column">
                    <wp:posOffset>728980</wp:posOffset>
                  </wp:positionH>
                  <wp:positionV relativeFrom="paragraph">
                    <wp:posOffset>0</wp:posOffset>
                  </wp:positionV>
                  <wp:extent cx="1056005" cy="1447165"/>
                  <wp:effectExtent l="0" t="0" r="0" b="635"/>
                  <wp:wrapSquare wrapText="bothSides"/>
                  <wp:docPr id="4" name="Obrázek 4" descr="Nová literatura 2 - učebn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ová literatura 2 - učebn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144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Theme="minorEastAsia"/>
                <w:sz w:val="20"/>
                <w:szCs w:val="20"/>
              </w:rPr>
              <w:t xml:space="preserve">Taktik: </w:t>
            </w:r>
            <w:r w:rsidRPr="006235A6">
              <w:rPr>
                <w:rFonts w:eastAsiaTheme="minorEastAsia"/>
                <w:sz w:val="20"/>
                <w:szCs w:val="20"/>
              </w:rPr>
              <w:t xml:space="preserve">Nová literatura </w:t>
            </w:r>
            <w:r>
              <w:rPr>
                <w:rFonts w:eastAsiaTheme="minorEastAsia"/>
                <w:sz w:val="20"/>
                <w:szCs w:val="20"/>
              </w:rPr>
              <w:t>2</w:t>
            </w:r>
            <w:r w:rsidRPr="006235A6">
              <w:rPr>
                <w:rFonts w:eastAsiaTheme="minorEastAsia"/>
                <w:sz w:val="20"/>
                <w:szCs w:val="20"/>
              </w:rPr>
              <w:t xml:space="preserve"> </w:t>
            </w:r>
            <w:r>
              <w:rPr>
                <w:rFonts w:eastAsiaTheme="minorEastAsia"/>
                <w:sz w:val="20"/>
                <w:szCs w:val="20"/>
              </w:rPr>
              <w:t>–</w:t>
            </w:r>
            <w:r w:rsidRPr="006235A6">
              <w:rPr>
                <w:rFonts w:eastAsiaTheme="minorEastAsia"/>
                <w:sz w:val="20"/>
                <w:szCs w:val="20"/>
              </w:rPr>
              <w:t xml:space="preserve"> učebnice</w:t>
            </w:r>
            <w:r>
              <w:rPr>
                <w:rFonts w:eastAsiaTheme="minorEastAsia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14:paraId="44EAFD9C" w14:textId="3424BB98" w:rsidR="0001721A" w:rsidRPr="00746CA7" w:rsidRDefault="00D163E1" w:rsidP="45216A84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0BAEFD5" wp14:editId="1C21B38B">
                  <wp:simplePos x="0" y="0"/>
                  <wp:positionH relativeFrom="column">
                    <wp:posOffset>651510</wp:posOffset>
                  </wp:positionH>
                  <wp:positionV relativeFrom="paragraph">
                    <wp:posOffset>0</wp:posOffset>
                  </wp:positionV>
                  <wp:extent cx="1022350" cy="1447165"/>
                  <wp:effectExtent l="0" t="0" r="6350" b="635"/>
                  <wp:wrapSquare wrapText="bothSides"/>
                  <wp:docPr id="3" name="Obrázek 3" descr="Nová literatura 2 - pracovní seš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ová literatura 2 - pracovní seš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144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Theme="minorEastAsia"/>
                <w:sz w:val="20"/>
                <w:szCs w:val="20"/>
              </w:rPr>
              <w:t xml:space="preserve">Taktik: </w:t>
            </w:r>
            <w:r w:rsidR="00B912A5">
              <w:rPr>
                <w:rFonts w:eastAsiaTheme="minorEastAsia"/>
                <w:sz w:val="20"/>
                <w:szCs w:val="20"/>
              </w:rPr>
              <w:br/>
            </w:r>
            <w:r w:rsidRPr="006235A6">
              <w:rPr>
                <w:rFonts w:eastAsiaTheme="minorEastAsia"/>
                <w:sz w:val="20"/>
                <w:szCs w:val="20"/>
              </w:rPr>
              <w:t xml:space="preserve">Nová </w:t>
            </w:r>
            <w:r w:rsidR="00B912A5">
              <w:rPr>
                <w:rFonts w:eastAsiaTheme="minorEastAsia"/>
                <w:sz w:val="20"/>
                <w:szCs w:val="20"/>
              </w:rPr>
              <w:br/>
            </w:r>
            <w:r w:rsidRPr="006235A6">
              <w:rPr>
                <w:rFonts w:eastAsiaTheme="minorEastAsia"/>
                <w:sz w:val="20"/>
                <w:szCs w:val="20"/>
              </w:rPr>
              <w:t xml:space="preserve">literatura </w:t>
            </w:r>
            <w:r>
              <w:rPr>
                <w:rFonts w:eastAsiaTheme="minorEastAsia"/>
                <w:sz w:val="20"/>
                <w:szCs w:val="20"/>
              </w:rPr>
              <w:t>2</w:t>
            </w:r>
            <w:r w:rsidRPr="006235A6">
              <w:rPr>
                <w:rFonts w:eastAsiaTheme="minorEastAsia"/>
                <w:sz w:val="20"/>
                <w:szCs w:val="20"/>
              </w:rPr>
              <w:t xml:space="preserve"> </w:t>
            </w:r>
            <w:r>
              <w:rPr>
                <w:rFonts w:eastAsiaTheme="minorEastAsia"/>
                <w:sz w:val="20"/>
                <w:szCs w:val="20"/>
              </w:rPr>
              <w:t>–</w:t>
            </w:r>
            <w:r w:rsidRPr="006235A6">
              <w:rPr>
                <w:rFonts w:eastAsiaTheme="minorEastAsia"/>
                <w:sz w:val="20"/>
                <w:szCs w:val="20"/>
              </w:rPr>
              <w:t xml:space="preserve"> </w:t>
            </w:r>
            <w:r>
              <w:rPr>
                <w:rFonts w:eastAsiaTheme="minorEastAsia"/>
                <w:sz w:val="20"/>
                <w:szCs w:val="20"/>
              </w:rPr>
              <w:t>pracovní sešit</w:t>
            </w:r>
            <w:r>
              <w:rPr>
                <w:noProof/>
              </w:rPr>
              <w:t xml:space="preserve"> </w:t>
            </w:r>
          </w:p>
        </w:tc>
      </w:tr>
      <w:tr w:rsidR="005263F8" w14:paraId="67E40D9D" w14:textId="77777777" w:rsidTr="73906424">
        <w:tc>
          <w:tcPr>
            <w:tcW w:w="0" w:type="auto"/>
          </w:tcPr>
          <w:p w14:paraId="46E27B6A" w14:textId="1B2529E6" w:rsidR="00E7572F" w:rsidRPr="00746CA7" w:rsidRDefault="00E7572F" w:rsidP="00E7572F">
            <w:pPr>
              <w:rPr>
                <w:sz w:val="20"/>
                <w:szCs w:val="20"/>
              </w:rPr>
            </w:pPr>
            <w:r w:rsidRPr="6EB1F0FA">
              <w:rPr>
                <w:sz w:val="20"/>
                <w:szCs w:val="20"/>
              </w:rPr>
              <w:t>7.F</w:t>
            </w:r>
            <w:r w:rsidR="00D163E1">
              <w:rPr>
                <w:sz w:val="20"/>
                <w:szCs w:val="20"/>
              </w:rPr>
              <w:br/>
            </w:r>
            <w:r w:rsidR="00D163E1" w:rsidRPr="6EB1F0FA">
              <w:rPr>
                <w:sz w:val="20"/>
                <w:szCs w:val="20"/>
              </w:rPr>
              <w:t>7.G</w:t>
            </w:r>
            <w:r w:rsidR="00D163E1">
              <w:rPr>
                <w:sz w:val="20"/>
                <w:szCs w:val="20"/>
              </w:rPr>
              <w:br/>
            </w:r>
            <w:r w:rsidR="00D163E1" w:rsidRPr="6EB1F0FA">
              <w:rPr>
                <w:sz w:val="20"/>
                <w:szCs w:val="20"/>
              </w:rPr>
              <w:t>3.A</w:t>
            </w:r>
          </w:p>
        </w:tc>
        <w:tc>
          <w:tcPr>
            <w:tcW w:w="0" w:type="auto"/>
          </w:tcPr>
          <w:p w14:paraId="62486C05" w14:textId="4CC9B06E" w:rsidR="00E7572F" w:rsidRPr="00746CA7" w:rsidRDefault="005263F8" w:rsidP="00E7572F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B02A322" wp14:editId="25952EE7">
                  <wp:simplePos x="0" y="0"/>
                  <wp:positionH relativeFrom="column">
                    <wp:posOffset>1632585</wp:posOffset>
                  </wp:positionH>
                  <wp:positionV relativeFrom="paragraph">
                    <wp:posOffset>5715</wp:posOffset>
                  </wp:positionV>
                  <wp:extent cx="1004570" cy="1421765"/>
                  <wp:effectExtent l="0" t="0" r="5080" b="6985"/>
                  <wp:wrapSquare wrapText="bothSides"/>
                  <wp:docPr id="14" name="Obrázek 14" descr="Český jazyk 3 pro SŠ - pracovní seš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Český jazyk 3 pro SŠ - pracovní seš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142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3105BF00" wp14:editId="7A1F142E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0</wp:posOffset>
                  </wp:positionV>
                  <wp:extent cx="1002665" cy="1419225"/>
                  <wp:effectExtent l="0" t="0" r="6985" b="9525"/>
                  <wp:wrapSquare wrapText="bothSides"/>
                  <wp:docPr id="13" name="Obrázek 13" descr="Český jazyk 3 pro SŠ - učebn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Český jazyk 3 pro SŠ - učebn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66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7183">
              <w:rPr>
                <w:sz w:val="20"/>
                <w:szCs w:val="20"/>
              </w:rPr>
              <w:t>Taktik: Český jazyk pro 3 SŠ – učebnice a pracovní sešit</w:t>
            </w:r>
            <w:r w:rsidR="00B74C6D">
              <w:rPr>
                <w:noProof/>
              </w:rPr>
              <w:t xml:space="preserve"> </w:t>
            </w:r>
          </w:p>
        </w:tc>
        <w:tc>
          <w:tcPr>
            <w:tcW w:w="0" w:type="auto"/>
          </w:tcPr>
          <w:p w14:paraId="4101652C" w14:textId="7A01359C" w:rsidR="00E7572F" w:rsidRPr="00746CA7" w:rsidRDefault="00D163E1" w:rsidP="00E7572F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FB83E5E" wp14:editId="79178EAE">
                  <wp:simplePos x="0" y="0"/>
                  <wp:positionH relativeFrom="column">
                    <wp:posOffset>733425</wp:posOffset>
                  </wp:positionH>
                  <wp:positionV relativeFrom="paragraph">
                    <wp:posOffset>3175</wp:posOffset>
                  </wp:positionV>
                  <wp:extent cx="1047750" cy="1447165"/>
                  <wp:effectExtent l="0" t="0" r="0" b="635"/>
                  <wp:wrapSquare wrapText="bothSides"/>
                  <wp:docPr id="6" name="Obrázek 6" descr="Nová literatura 3 - učebn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Nová literatura 3 - učebn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4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Theme="minorEastAsia"/>
                <w:sz w:val="20"/>
                <w:szCs w:val="20"/>
              </w:rPr>
              <w:t xml:space="preserve">Taktik: </w:t>
            </w:r>
            <w:r w:rsidR="00B912A5">
              <w:rPr>
                <w:rFonts w:eastAsiaTheme="minorEastAsia"/>
                <w:sz w:val="20"/>
                <w:szCs w:val="20"/>
              </w:rPr>
              <w:br/>
            </w:r>
            <w:r w:rsidRPr="006235A6">
              <w:rPr>
                <w:rFonts w:eastAsiaTheme="minorEastAsia"/>
                <w:sz w:val="20"/>
                <w:szCs w:val="20"/>
              </w:rPr>
              <w:t xml:space="preserve">Nová literatura </w:t>
            </w:r>
            <w:r>
              <w:rPr>
                <w:rFonts w:eastAsiaTheme="minorEastAsia"/>
                <w:sz w:val="20"/>
                <w:szCs w:val="20"/>
              </w:rPr>
              <w:t>3</w:t>
            </w:r>
            <w:r w:rsidRPr="006235A6">
              <w:rPr>
                <w:rFonts w:eastAsiaTheme="minorEastAsia"/>
                <w:sz w:val="20"/>
                <w:szCs w:val="20"/>
              </w:rPr>
              <w:t xml:space="preserve"> </w:t>
            </w:r>
            <w:r>
              <w:rPr>
                <w:rFonts w:eastAsiaTheme="minorEastAsia"/>
                <w:sz w:val="20"/>
                <w:szCs w:val="20"/>
              </w:rPr>
              <w:t>–</w:t>
            </w:r>
            <w:r w:rsidRPr="006235A6">
              <w:rPr>
                <w:rFonts w:eastAsiaTheme="minorEastAsia"/>
                <w:sz w:val="20"/>
                <w:szCs w:val="20"/>
              </w:rPr>
              <w:t xml:space="preserve"> učebnice</w:t>
            </w:r>
            <w:r>
              <w:t xml:space="preserve"> </w:t>
            </w:r>
          </w:p>
        </w:tc>
        <w:tc>
          <w:tcPr>
            <w:tcW w:w="0" w:type="auto"/>
          </w:tcPr>
          <w:p w14:paraId="4B99056E" w14:textId="52905ADB" w:rsidR="00E7572F" w:rsidRPr="00746CA7" w:rsidRDefault="00D163E1" w:rsidP="00E7572F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DDB7432" wp14:editId="3C31156D">
                  <wp:simplePos x="0" y="0"/>
                  <wp:positionH relativeFrom="column">
                    <wp:posOffset>670560</wp:posOffset>
                  </wp:positionH>
                  <wp:positionV relativeFrom="paragraph">
                    <wp:posOffset>13970</wp:posOffset>
                  </wp:positionV>
                  <wp:extent cx="1006475" cy="1424305"/>
                  <wp:effectExtent l="0" t="0" r="3175" b="4445"/>
                  <wp:wrapSquare wrapText="bothSides"/>
                  <wp:docPr id="5" name="Obrázek 5" descr="Nová literatura 3 - pracovní seš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ová literatura 3 - pracovní seš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475" cy="142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Theme="minorEastAsia"/>
                <w:sz w:val="20"/>
                <w:szCs w:val="20"/>
              </w:rPr>
              <w:t xml:space="preserve">Taktik: </w:t>
            </w:r>
            <w:r w:rsidR="00B912A5">
              <w:rPr>
                <w:rFonts w:eastAsiaTheme="minorEastAsia"/>
                <w:sz w:val="20"/>
                <w:szCs w:val="20"/>
              </w:rPr>
              <w:br/>
            </w:r>
            <w:r w:rsidRPr="006235A6">
              <w:rPr>
                <w:rFonts w:eastAsiaTheme="minorEastAsia"/>
                <w:sz w:val="20"/>
                <w:szCs w:val="20"/>
              </w:rPr>
              <w:t xml:space="preserve">Nová </w:t>
            </w:r>
            <w:r w:rsidR="00B912A5">
              <w:rPr>
                <w:rFonts w:eastAsiaTheme="minorEastAsia"/>
                <w:sz w:val="20"/>
                <w:szCs w:val="20"/>
              </w:rPr>
              <w:br/>
            </w:r>
            <w:r w:rsidRPr="006235A6">
              <w:rPr>
                <w:rFonts w:eastAsiaTheme="minorEastAsia"/>
                <w:sz w:val="20"/>
                <w:szCs w:val="20"/>
              </w:rPr>
              <w:t xml:space="preserve">literatura </w:t>
            </w:r>
            <w:r>
              <w:rPr>
                <w:rFonts w:eastAsiaTheme="minorEastAsia"/>
                <w:sz w:val="20"/>
                <w:szCs w:val="20"/>
              </w:rPr>
              <w:t>3</w:t>
            </w:r>
            <w:r w:rsidRPr="006235A6">
              <w:rPr>
                <w:rFonts w:eastAsiaTheme="minorEastAsia"/>
                <w:sz w:val="20"/>
                <w:szCs w:val="20"/>
              </w:rPr>
              <w:t xml:space="preserve"> </w:t>
            </w:r>
            <w:r>
              <w:rPr>
                <w:rFonts w:eastAsiaTheme="minorEastAsia"/>
                <w:sz w:val="20"/>
                <w:szCs w:val="20"/>
              </w:rPr>
              <w:t>–</w:t>
            </w:r>
            <w:r w:rsidRPr="006235A6">
              <w:rPr>
                <w:rFonts w:eastAsiaTheme="minorEastAsia"/>
                <w:sz w:val="20"/>
                <w:szCs w:val="20"/>
              </w:rPr>
              <w:t xml:space="preserve"> </w:t>
            </w:r>
            <w:r>
              <w:rPr>
                <w:rFonts w:eastAsiaTheme="minorEastAsia"/>
                <w:sz w:val="20"/>
                <w:szCs w:val="20"/>
              </w:rPr>
              <w:t>pracovní sešit</w:t>
            </w:r>
            <w:r>
              <w:t xml:space="preserve"> </w:t>
            </w:r>
          </w:p>
        </w:tc>
      </w:tr>
      <w:tr w:rsidR="005263F8" w14:paraId="47DE862D" w14:textId="77777777" w:rsidTr="73906424">
        <w:tc>
          <w:tcPr>
            <w:tcW w:w="0" w:type="auto"/>
          </w:tcPr>
          <w:p w14:paraId="38C52290" w14:textId="5499F6D5" w:rsidR="00EB7912" w:rsidRPr="00746CA7" w:rsidRDefault="00EB7912" w:rsidP="00EB7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8.F</w:t>
            </w:r>
            <w:r w:rsidR="00D163E1">
              <w:rPr>
                <w:sz w:val="20"/>
                <w:szCs w:val="20"/>
              </w:rPr>
              <w:br/>
              <w:t>8.G</w:t>
            </w:r>
            <w:r w:rsidR="00D163E1">
              <w:rPr>
                <w:sz w:val="20"/>
                <w:szCs w:val="20"/>
              </w:rPr>
              <w:br/>
            </w:r>
            <w:r w:rsidR="00D163E1" w:rsidRPr="6EB1F0FA">
              <w:rPr>
                <w:sz w:val="20"/>
                <w:szCs w:val="20"/>
              </w:rPr>
              <w:t>4.A</w:t>
            </w:r>
          </w:p>
        </w:tc>
        <w:tc>
          <w:tcPr>
            <w:tcW w:w="0" w:type="auto"/>
          </w:tcPr>
          <w:p w14:paraId="1299C43A" w14:textId="416CA734" w:rsidR="00EB7912" w:rsidRPr="00746CA7" w:rsidRDefault="005263F8" w:rsidP="00EB7912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237F7AF3" wp14:editId="79E2A489">
                  <wp:simplePos x="0" y="0"/>
                  <wp:positionH relativeFrom="column">
                    <wp:posOffset>594995</wp:posOffset>
                  </wp:positionH>
                  <wp:positionV relativeFrom="paragraph">
                    <wp:posOffset>0</wp:posOffset>
                  </wp:positionV>
                  <wp:extent cx="1029970" cy="1457960"/>
                  <wp:effectExtent l="0" t="0" r="0" b="8890"/>
                  <wp:wrapSquare wrapText="bothSides"/>
                  <wp:docPr id="15" name="Obrázek 15" descr="Český jazyk 4 pro SŠ - učebn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Český jazyk 4 pro SŠ - učebn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6C63EF2F" wp14:editId="2EF6A06A">
                  <wp:simplePos x="0" y="0"/>
                  <wp:positionH relativeFrom="column">
                    <wp:posOffset>1601470</wp:posOffset>
                  </wp:positionH>
                  <wp:positionV relativeFrom="paragraph">
                    <wp:posOffset>0</wp:posOffset>
                  </wp:positionV>
                  <wp:extent cx="1031240" cy="1457960"/>
                  <wp:effectExtent l="0" t="0" r="0" b="8890"/>
                  <wp:wrapSquare wrapText="bothSides"/>
                  <wp:docPr id="16" name="Obrázek 16" descr="Český jazyk 4 pro SŠ - pracovní seš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Český jazyk 4 pro SŠ - pracovní seš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7183">
              <w:rPr>
                <w:sz w:val="20"/>
                <w:szCs w:val="20"/>
              </w:rPr>
              <w:t>Taktik: Český jazyk pro 4 SŠ – učebnice a pracovní sešit</w:t>
            </w:r>
          </w:p>
        </w:tc>
        <w:tc>
          <w:tcPr>
            <w:tcW w:w="0" w:type="auto"/>
          </w:tcPr>
          <w:p w14:paraId="4DDBEF00" w14:textId="6F1B7FF0" w:rsidR="00EB7912" w:rsidRPr="00B912A5" w:rsidRDefault="00B912A5" w:rsidP="00EB7912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D558E24" wp14:editId="05BA12C3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1905</wp:posOffset>
                  </wp:positionV>
                  <wp:extent cx="1029970" cy="1457960"/>
                  <wp:effectExtent l="0" t="0" r="0" b="8890"/>
                  <wp:wrapSquare wrapText="bothSides"/>
                  <wp:docPr id="8" name="Obrázek 8" descr="Nová literatura 4 - učebn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Nová literatura 4 - učebn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63E1">
              <w:rPr>
                <w:rFonts w:eastAsiaTheme="minorEastAsia"/>
                <w:sz w:val="20"/>
                <w:szCs w:val="20"/>
              </w:rPr>
              <w:t xml:space="preserve">Taktik: </w:t>
            </w:r>
            <w:r w:rsidR="00D163E1" w:rsidRPr="006235A6">
              <w:rPr>
                <w:rFonts w:eastAsiaTheme="minorEastAsia"/>
                <w:sz w:val="20"/>
                <w:szCs w:val="20"/>
              </w:rPr>
              <w:t xml:space="preserve">Nová literatura </w:t>
            </w:r>
            <w:r w:rsidR="00D163E1">
              <w:rPr>
                <w:rFonts w:eastAsiaTheme="minorEastAsia"/>
                <w:sz w:val="20"/>
                <w:szCs w:val="20"/>
              </w:rPr>
              <w:t>4</w:t>
            </w:r>
            <w:r w:rsidR="00D163E1" w:rsidRPr="006235A6">
              <w:rPr>
                <w:rFonts w:eastAsiaTheme="minorEastAsia"/>
                <w:sz w:val="20"/>
                <w:szCs w:val="20"/>
              </w:rPr>
              <w:t xml:space="preserve"> </w:t>
            </w:r>
            <w:r>
              <w:rPr>
                <w:rFonts w:eastAsiaTheme="minorEastAsia"/>
                <w:sz w:val="20"/>
                <w:szCs w:val="20"/>
              </w:rPr>
              <w:br/>
            </w:r>
            <w:r w:rsidR="00D163E1">
              <w:rPr>
                <w:rFonts w:eastAsiaTheme="minorEastAsia"/>
                <w:sz w:val="20"/>
                <w:szCs w:val="20"/>
              </w:rPr>
              <w:t>–</w:t>
            </w:r>
            <w:r w:rsidR="00D163E1" w:rsidRPr="006235A6">
              <w:rPr>
                <w:rFonts w:eastAsiaTheme="minorEastAsia"/>
                <w:sz w:val="20"/>
                <w:szCs w:val="20"/>
              </w:rPr>
              <w:t xml:space="preserve"> učebnice</w:t>
            </w:r>
            <w:r>
              <w:t xml:space="preserve"> </w:t>
            </w:r>
          </w:p>
        </w:tc>
        <w:tc>
          <w:tcPr>
            <w:tcW w:w="0" w:type="auto"/>
          </w:tcPr>
          <w:p w14:paraId="18D984B5" w14:textId="7AD3902B" w:rsidR="00EB7912" w:rsidRDefault="00B912A5" w:rsidP="00EB7912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3E0C8A6" wp14:editId="4CC15069">
                  <wp:simplePos x="0" y="0"/>
                  <wp:positionH relativeFrom="column">
                    <wp:posOffset>643255</wp:posOffset>
                  </wp:positionH>
                  <wp:positionV relativeFrom="paragraph">
                    <wp:posOffset>1270</wp:posOffset>
                  </wp:positionV>
                  <wp:extent cx="1029335" cy="1457960"/>
                  <wp:effectExtent l="0" t="0" r="0" b="8890"/>
                  <wp:wrapSquare wrapText="bothSides"/>
                  <wp:docPr id="7" name="Obrázek 7" descr="Nová literatura 4 - pracovní seš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ová literatura 4 - pracovní seš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35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63E1">
              <w:rPr>
                <w:rFonts w:eastAsiaTheme="minorEastAsia"/>
                <w:sz w:val="20"/>
                <w:szCs w:val="20"/>
              </w:rPr>
              <w:t xml:space="preserve">Taktik: </w:t>
            </w:r>
            <w:r>
              <w:rPr>
                <w:rFonts w:eastAsiaTheme="minorEastAsia"/>
                <w:sz w:val="20"/>
                <w:szCs w:val="20"/>
              </w:rPr>
              <w:br/>
            </w:r>
            <w:r w:rsidR="00D163E1" w:rsidRPr="006235A6">
              <w:rPr>
                <w:rFonts w:eastAsiaTheme="minorEastAsia"/>
                <w:sz w:val="20"/>
                <w:szCs w:val="20"/>
              </w:rPr>
              <w:t xml:space="preserve">Nová literatura </w:t>
            </w:r>
            <w:r w:rsidR="00D163E1">
              <w:rPr>
                <w:rFonts w:eastAsiaTheme="minorEastAsia"/>
                <w:sz w:val="20"/>
                <w:szCs w:val="20"/>
              </w:rPr>
              <w:t>4</w:t>
            </w:r>
            <w:r w:rsidR="00D163E1" w:rsidRPr="006235A6">
              <w:rPr>
                <w:rFonts w:eastAsiaTheme="minorEastAsia"/>
                <w:sz w:val="20"/>
                <w:szCs w:val="20"/>
              </w:rPr>
              <w:t xml:space="preserve"> </w:t>
            </w:r>
            <w:r w:rsidR="00D163E1">
              <w:rPr>
                <w:rFonts w:eastAsiaTheme="minorEastAsia"/>
                <w:sz w:val="20"/>
                <w:szCs w:val="20"/>
              </w:rPr>
              <w:t>–</w:t>
            </w:r>
            <w:r w:rsidR="00D163E1" w:rsidRPr="006235A6">
              <w:rPr>
                <w:rFonts w:eastAsiaTheme="minorEastAsia"/>
                <w:sz w:val="20"/>
                <w:szCs w:val="20"/>
              </w:rPr>
              <w:t xml:space="preserve"> </w:t>
            </w:r>
            <w:r w:rsidR="00D163E1">
              <w:rPr>
                <w:rFonts w:eastAsiaTheme="minorEastAsia"/>
                <w:sz w:val="20"/>
                <w:szCs w:val="20"/>
              </w:rPr>
              <w:t>pracovní sešit</w:t>
            </w:r>
            <w:r>
              <w:t xml:space="preserve"> </w:t>
            </w:r>
          </w:p>
        </w:tc>
      </w:tr>
    </w:tbl>
    <w:p w14:paraId="6D98A12B" w14:textId="3716B09B" w:rsidR="00FD37DF" w:rsidRDefault="00FD37DF"/>
    <w:p w14:paraId="7C81F54F" w14:textId="36D39C78" w:rsidR="00A00534" w:rsidRDefault="00A00534"/>
    <w:sectPr w:rsidR="00A00534" w:rsidSect="003A7183">
      <w:headerReference w:type="default" r:id="rId23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2576C3" w14:textId="77777777" w:rsidR="00C04EE3" w:rsidRDefault="00C04EE3" w:rsidP="009F441C">
      <w:r>
        <w:separator/>
      </w:r>
    </w:p>
  </w:endnote>
  <w:endnote w:type="continuationSeparator" w:id="0">
    <w:p w14:paraId="48F9FF0B" w14:textId="77777777" w:rsidR="00C04EE3" w:rsidRDefault="00C04EE3" w:rsidP="009F441C">
      <w:r>
        <w:continuationSeparator/>
      </w:r>
    </w:p>
  </w:endnote>
  <w:endnote w:type="continuationNotice" w:id="1">
    <w:p w14:paraId="34E2BCE6" w14:textId="77777777" w:rsidR="00C04EE3" w:rsidRDefault="00C04E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704C05" w14:textId="77777777" w:rsidR="00C04EE3" w:rsidRDefault="00C04EE3" w:rsidP="009F441C">
      <w:r>
        <w:separator/>
      </w:r>
    </w:p>
  </w:footnote>
  <w:footnote w:type="continuationSeparator" w:id="0">
    <w:p w14:paraId="26573648" w14:textId="77777777" w:rsidR="00C04EE3" w:rsidRDefault="00C04EE3" w:rsidP="009F441C">
      <w:r>
        <w:continuationSeparator/>
      </w:r>
    </w:p>
  </w:footnote>
  <w:footnote w:type="continuationNotice" w:id="1">
    <w:p w14:paraId="386A5251" w14:textId="77777777" w:rsidR="00C04EE3" w:rsidRDefault="00C04EE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0B393" w14:textId="7194413A" w:rsidR="00C4690E" w:rsidRDefault="00C4690E">
    <w:pPr>
      <w:pStyle w:val="Zhlav"/>
    </w:pPr>
    <w:r>
      <w:t>Učebnice – český jazyk a literatura (vyšší gymnázium)</w:t>
    </w:r>
    <w:r w:rsidR="003A7183">
      <w:t xml:space="preserve"> </w:t>
    </w:r>
    <w:proofErr w:type="spellStart"/>
    <w:r w:rsidR="003A7183">
      <w:t>šk</w:t>
    </w:r>
    <w:proofErr w:type="spellEnd"/>
    <w:r w:rsidR="003A7183">
      <w:t>. rok 2025/2026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003414"/>
    <w:multiLevelType w:val="hybridMultilevel"/>
    <w:tmpl w:val="C2E0A0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21A"/>
    <w:rsid w:val="0001721A"/>
    <w:rsid w:val="0003219F"/>
    <w:rsid w:val="000D4C99"/>
    <w:rsid w:val="00151610"/>
    <w:rsid w:val="00187EB4"/>
    <w:rsid w:val="001C719A"/>
    <w:rsid w:val="002972D2"/>
    <w:rsid w:val="002C7E0E"/>
    <w:rsid w:val="003A7183"/>
    <w:rsid w:val="00412EA3"/>
    <w:rsid w:val="00413B7E"/>
    <w:rsid w:val="00416D43"/>
    <w:rsid w:val="004E73C2"/>
    <w:rsid w:val="005263F8"/>
    <w:rsid w:val="006235A6"/>
    <w:rsid w:val="00703BC4"/>
    <w:rsid w:val="00746CA7"/>
    <w:rsid w:val="008212EF"/>
    <w:rsid w:val="009F441C"/>
    <w:rsid w:val="00A00534"/>
    <w:rsid w:val="00A01001"/>
    <w:rsid w:val="00A5441C"/>
    <w:rsid w:val="00B74C6D"/>
    <w:rsid w:val="00B912A5"/>
    <w:rsid w:val="00C04EE3"/>
    <w:rsid w:val="00C4690E"/>
    <w:rsid w:val="00CB41BD"/>
    <w:rsid w:val="00D163E1"/>
    <w:rsid w:val="00DF6AA6"/>
    <w:rsid w:val="00E7572F"/>
    <w:rsid w:val="00EB7912"/>
    <w:rsid w:val="00FD37DF"/>
    <w:rsid w:val="02B998AE"/>
    <w:rsid w:val="03E819A8"/>
    <w:rsid w:val="04626605"/>
    <w:rsid w:val="04747159"/>
    <w:rsid w:val="049C0CCE"/>
    <w:rsid w:val="050D226F"/>
    <w:rsid w:val="059EFED0"/>
    <w:rsid w:val="062E56EC"/>
    <w:rsid w:val="078D0B63"/>
    <w:rsid w:val="07C6922C"/>
    <w:rsid w:val="0897560F"/>
    <w:rsid w:val="08CA9C54"/>
    <w:rsid w:val="08EBD054"/>
    <w:rsid w:val="09FB2D8C"/>
    <w:rsid w:val="0A60D5CE"/>
    <w:rsid w:val="0B9B3481"/>
    <w:rsid w:val="0BEE3E6C"/>
    <w:rsid w:val="0CCFE1BB"/>
    <w:rsid w:val="0CEDACFA"/>
    <w:rsid w:val="0CF3E626"/>
    <w:rsid w:val="0D312D57"/>
    <w:rsid w:val="0D585EA5"/>
    <w:rsid w:val="0DCBC6A9"/>
    <w:rsid w:val="0DE163AD"/>
    <w:rsid w:val="0E3FB99E"/>
    <w:rsid w:val="0E59793A"/>
    <w:rsid w:val="0F62A19F"/>
    <w:rsid w:val="10214C14"/>
    <w:rsid w:val="12122C5A"/>
    <w:rsid w:val="12BE26C8"/>
    <w:rsid w:val="12F4C107"/>
    <w:rsid w:val="1420610A"/>
    <w:rsid w:val="148EE086"/>
    <w:rsid w:val="150806D3"/>
    <w:rsid w:val="15FA53F5"/>
    <w:rsid w:val="18132470"/>
    <w:rsid w:val="184D91BE"/>
    <w:rsid w:val="19C2582F"/>
    <w:rsid w:val="1A756C7C"/>
    <w:rsid w:val="1AAE2506"/>
    <w:rsid w:val="1AE39BD0"/>
    <w:rsid w:val="1B62F765"/>
    <w:rsid w:val="1EED0B47"/>
    <w:rsid w:val="1F493577"/>
    <w:rsid w:val="1FE0BF01"/>
    <w:rsid w:val="20BE4655"/>
    <w:rsid w:val="2111BD74"/>
    <w:rsid w:val="21775502"/>
    <w:rsid w:val="2211BA4F"/>
    <w:rsid w:val="22586142"/>
    <w:rsid w:val="22C76CC5"/>
    <w:rsid w:val="22FC4BC7"/>
    <w:rsid w:val="24F0B14E"/>
    <w:rsid w:val="2538115C"/>
    <w:rsid w:val="27A5A3D5"/>
    <w:rsid w:val="2849239F"/>
    <w:rsid w:val="298FBF09"/>
    <w:rsid w:val="2A1C3B62"/>
    <w:rsid w:val="2A89F43D"/>
    <w:rsid w:val="2B2380E1"/>
    <w:rsid w:val="2C46EFC7"/>
    <w:rsid w:val="2E0FBD3B"/>
    <w:rsid w:val="2F469BC8"/>
    <w:rsid w:val="3022E116"/>
    <w:rsid w:val="3192671D"/>
    <w:rsid w:val="31B043DE"/>
    <w:rsid w:val="31B6CECA"/>
    <w:rsid w:val="3306C8E8"/>
    <w:rsid w:val="3423559B"/>
    <w:rsid w:val="34CA07DF"/>
    <w:rsid w:val="350EC29E"/>
    <w:rsid w:val="356402DD"/>
    <w:rsid w:val="3601EB7E"/>
    <w:rsid w:val="3633225E"/>
    <w:rsid w:val="3660CE97"/>
    <w:rsid w:val="36644C7A"/>
    <w:rsid w:val="3742E6D5"/>
    <w:rsid w:val="39DC2780"/>
    <w:rsid w:val="3A8E3122"/>
    <w:rsid w:val="3B0DD918"/>
    <w:rsid w:val="3E816521"/>
    <w:rsid w:val="3F0E6B03"/>
    <w:rsid w:val="3F5651C5"/>
    <w:rsid w:val="3F90171A"/>
    <w:rsid w:val="402569A4"/>
    <w:rsid w:val="4068548F"/>
    <w:rsid w:val="40D90543"/>
    <w:rsid w:val="44BDA3F5"/>
    <w:rsid w:val="45216A84"/>
    <w:rsid w:val="455B04F0"/>
    <w:rsid w:val="458B2AAD"/>
    <w:rsid w:val="47516919"/>
    <w:rsid w:val="47915FE1"/>
    <w:rsid w:val="495E78C4"/>
    <w:rsid w:val="49C491F4"/>
    <w:rsid w:val="4AE54E53"/>
    <w:rsid w:val="4BD2AC55"/>
    <w:rsid w:val="4C86C951"/>
    <w:rsid w:val="4C8DFC6F"/>
    <w:rsid w:val="4E55B256"/>
    <w:rsid w:val="5011B7C4"/>
    <w:rsid w:val="509BD7DB"/>
    <w:rsid w:val="52E5C92C"/>
    <w:rsid w:val="541ABFC0"/>
    <w:rsid w:val="54381698"/>
    <w:rsid w:val="55B28F8A"/>
    <w:rsid w:val="55E5DE01"/>
    <w:rsid w:val="5833917A"/>
    <w:rsid w:val="59FC4DBE"/>
    <w:rsid w:val="5B1662A4"/>
    <w:rsid w:val="5EFDD201"/>
    <w:rsid w:val="5F1B7042"/>
    <w:rsid w:val="5F9C6E45"/>
    <w:rsid w:val="5FB12034"/>
    <w:rsid w:val="605A681E"/>
    <w:rsid w:val="60851622"/>
    <w:rsid w:val="614C3E47"/>
    <w:rsid w:val="6161B5DE"/>
    <w:rsid w:val="61A4A1D6"/>
    <w:rsid w:val="61A4C030"/>
    <w:rsid w:val="61BA87FA"/>
    <w:rsid w:val="6274B98C"/>
    <w:rsid w:val="62D62597"/>
    <w:rsid w:val="63AEF9D5"/>
    <w:rsid w:val="63CD8CB8"/>
    <w:rsid w:val="64224DC8"/>
    <w:rsid w:val="645EED8D"/>
    <w:rsid w:val="647706C2"/>
    <w:rsid w:val="65A57ED2"/>
    <w:rsid w:val="66109C3D"/>
    <w:rsid w:val="6698C7F5"/>
    <w:rsid w:val="66C075C7"/>
    <w:rsid w:val="66F838A7"/>
    <w:rsid w:val="69494320"/>
    <w:rsid w:val="6A3E03EA"/>
    <w:rsid w:val="6AE063A9"/>
    <w:rsid w:val="6B0C45C5"/>
    <w:rsid w:val="6B34DA97"/>
    <w:rsid w:val="6B86B17E"/>
    <w:rsid w:val="6B8A3FFC"/>
    <w:rsid w:val="6D76BD2E"/>
    <w:rsid w:val="6E1EAC13"/>
    <w:rsid w:val="6E924455"/>
    <w:rsid w:val="6EB1F0FA"/>
    <w:rsid w:val="6FA6498F"/>
    <w:rsid w:val="6FC17001"/>
    <w:rsid w:val="704BA0E2"/>
    <w:rsid w:val="72DC1E1F"/>
    <w:rsid w:val="73906424"/>
    <w:rsid w:val="74216F47"/>
    <w:rsid w:val="771ED7D8"/>
    <w:rsid w:val="77ABBFB0"/>
    <w:rsid w:val="77D9E949"/>
    <w:rsid w:val="78BFC37D"/>
    <w:rsid w:val="7960DD91"/>
    <w:rsid w:val="796B24F1"/>
    <w:rsid w:val="796C14C7"/>
    <w:rsid w:val="7A6F0430"/>
    <w:rsid w:val="7AAA69E0"/>
    <w:rsid w:val="7AEA078B"/>
    <w:rsid w:val="7B8F7D92"/>
    <w:rsid w:val="7D013C1A"/>
    <w:rsid w:val="7D26F600"/>
    <w:rsid w:val="7DDC5444"/>
    <w:rsid w:val="7E836874"/>
    <w:rsid w:val="7F76F16E"/>
    <w:rsid w:val="7F7E5FB9"/>
    <w:rsid w:val="7F7ECAF2"/>
    <w:rsid w:val="7FB88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300E1"/>
  <w15:chartTrackingRefBased/>
  <w15:docId w15:val="{4FD013DE-115A-4048-860C-FFB968DA5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B7912"/>
  </w:style>
  <w:style w:type="paragraph" w:styleId="Nadpis1">
    <w:name w:val="heading 1"/>
    <w:basedOn w:val="Normln"/>
    <w:next w:val="Normln"/>
    <w:link w:val="Nadpis1Char"/>
    <w:uiPriority w:val="9"/>
    <w:qFormat/>
    <w:rsid w:val="00E7572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172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1721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F441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F441C"/>
  </w:style>
  <w:style w:type="paragraph" w:styleId="Zpat">
    <w:name w:val="footer"/>
    <w:basedOn w:val="Normln"/>
    <w:link w:val="ZpatChar"/>
    <w:uiPriority w:val="99"/>
    <w:unhideWhenUsed/>
    <w:rsid w:val="009F441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F441C"/>
  </w:style>
  <w:style w:type="character" w:customStyle="1" w:styleId="Nadpis2Char">
    <w:name w:val="Nadpis 2 Char"/>
    <w:basedOn w:val="Standardnpsmoodstavce"/>
    <w:link w:val="Nadpis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xtkomente">
    <w:name w:val="annotation text"/>
    <w:basedOn w:val="Normln"/>
    <w:link w:val="TextkomenteChar"/>
    <w:uiPriority w:val="99"/>
    <w:semiHidden/>
    <w:unhideWhenUsed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E73C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73C2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E757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48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Plachý</dc:creator>
  <cp:keywords/>
  <dc:description/>
  <cp:lastModifiedBy>Petr Plachý</cp:lastModifiedBy>
  <cp:revision>2</cp:revision>
  <dcterms:created xsi:type="dcterms:W3CDTF">2025-05-13T08:08:00Z</dcterms:created>
  <dcterms:modified xsi:type="dcterms:W3CDTF">2025-05-13T08:08:00Z</dcterms:modified>
</cp:coreProperties>
</file>